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AE194" w14:textId="63BF6F04" w:rsidR="00D12372" w:rsidRPr="00760237" w:rsidRDefault="00A22C98" w:rsidP="00D9250A">
      <w:pPr>
        <w:ind w:rightChars="-120" w:right="-290" w:firstLineChars="3100" w:firstLine="6872"/>
        <w:rPr>
          <w:rFonts w:ascii="ＭＳ 明朝" w:eastAsia="ＭＳ 明朝" w:hAnsi="ＭＳ 明朝"/>
          <w:spacing w:val="-8"/>
          <w:kern w:val="0"/>
          <w:sz w:val="24"/>
          <w:szCs w:val="24"/>
          <w:lang w:eastAsia="zh-TW"/>
        </w:rPr>
      </w:pPr>
      <w:r w:rsidRPr="00760237">
        <w:rPr>
          <w:rFonts w:ascii="ＭＳ 明朝" w:eastAsia="ＭＳ 明朝" w:hAnsi="ＭＳ 明朝" w:hint="eastAsia"/>
          <w:kern w:val="0"/>
          <w:sz w:val="24"/>
          <w:szCs w:val="24"/>
          <w:lang w:eastAsia="zh-TW"/>
        </w:rPr>
        <w:t>山口警協発第</w:t>
      </w:r>
      <w:r w:rsidR="00FD2C4E">
        <w:rPr>
          <w:rFonts w:ascii="ＭＳ 明朝" w:eastAsia="ＭＳ 明朝" w:hAnsi="ＭＳ 明朝" w:hint="eastAsia"/>
          <w:kern w:val="0"/>
          <w:sz w:val="24"/>
          <w:szCs w:val="24"/>
        </w:rPr>
        <w:t>３９</w:t>
      </w:r>
      <w:r w:rsidR="00712F78" w:rsidRPr="00760237">
        <w:rPr>
          <w:rFonts w:ascii="ＭＳ 明朝" w:eastAsia="ＭＳ 明朝" w:hAnsi="ＭＳ 明朝" w:hint="eastAsia"/>
          <w:kern w:val="0"/>
          <w:sz w:val="24"/>
          <w:szCs w:val="24"/>
          <w:lang w:eastAsia="zh-TW"/>
        </w:rPr>
        <w:t>号</w:t>
      </w:r>
      <w:r w:rsidR="00D12372" w:rsidRPr="00760237">
        <w:rPr>
          <w:rFonts w:ascii="ＭＳ 明朝" w:eastAsia="ＭＳ 明朝" w:hAnsi="ＭＳ 明朝" w:hint="eastAsia"/>
          <w:kern w:val="0"/>
          <w:sz w:val="24"/>
          <w:szCs w:val="24"/>
          <w:lang w:eastAsia="zh-TW"/>
        </w:rPr>
        <w:t xml:space="preserve">　　</w:t>
      </w:r>
    </w:p>
    <w:p w14:paraId="2772C711" w14:textId="5FD7AFE9" w:rsidR="001B697B" w:rsidRPr="00760237" w:rsidRDefault="00712F78" w:rsidP="00D9250A">
      <w:pPr>
        <w:ind w:rightChars="-60" w:right="-145" w:firstLineChars="3100" w:firstLine="6872"/>
        <w:rPr>
          <w:rFonts w:ascii="ＭＳ 明朝" w:eastAsia="ＭＳ 明朝" w:hAnsi="ＭＳ 明朝"/>
          <w:kern w:val="0"/>
          <w:sz w:val="24"/>
          <w:szCs w:val="24"/>
          <w:lang w:eastAsia="zh-TW"/>
        </w:rPr>
      </w:pPr>
      <w:r w:rsidRPr="00760237">
        <w:rPr>
          <w:rFonts w:ascii="ＭＳ 明朝" w:eastAsia="ＭＳ 明朝" w:hAnsi="ＭＳ 明朝" w:hint="eastAsia"/>
          <w:kern w:val="0"/>
          <w:sz w:val="24"/>
          <w:szCs w:val="24"/>
          <w:lang w:eastAsia="zh-TW"/>
        </w:rPr>
        <w:t>令和</w:t>
      </w:r>
      <w:r w:rsidR="006F691C" w:rsidRPr="00760237">
        <w:rPr>
          <w:rFonts w:ascii="ＭＳ 明朝" w:eastAsia="ＭＳ 明朝" w:hAnsi="ＭＳ 明朝" w:hint="eastAsia"/>
          <w:kern w:val="0"/>
          <w:sz w:val="24"/>
          <w:szCs w:val="24"/>
          <w:lang w:eastAsia="zh-TW"/>
        </w:rPr>
        <w:t>７</w:t>
      </w:r>
      <w:r w:rsidRPr="00760237">
        <w:rPr>
          <w:rFonts w:ascii="ＭＳ 明朝" w:eastAsia="ＭＳ 明朝" w:hAnsi="ＭＳ 明朝" w:hint="eastAsia"/>
          <w:kern w:val="0"/>
          <w:sz w:val="24"/>
          <w:szCs w:val="24"/>
          <w:lang w:eastAsia="zh-TW"/>
        </w:rPr>
        <w:t>年</w:t>
      </w:r>
      <w:r w:rsidR="003E4821">
        <w:rPr>
          <w:rFonts w:ascii="ＭＳ 明朝" w:eastAsia="ＭＳ 明朝" w:hAnsi="ＭＳ 明朝" w:hint="eastAsia"/>
          <w:kern w:val="0"/>
          <w:sz w:val="24"/>
          <w:szCs w:val="24"/>
          <w:lang w:eastAsia="zh-TW"/>
        </w:rPr>
        <w:t>３</w:t>
      </w:r>
      <w:r w:rsidRPr="00760237">
        <w:rPr>
          <w:rFonts w:ascii="ＭＳ 明朝" w:eastAsia="ＭＳ 明朝" w:hAnsi="ＭＳ 明朝" w:hint="eastAsia"/>
          <w:kern w:val="0"/>
          <w:sz w:val="24"/>
          <w:szCs w:val="24"/>
          <w:lang w:eastAsia="zh-TW"/>
        </w:rPr>
        <w:t>月</w:t>
      </w:r>
      <w:r w:rsidR="001D5937">
        <w:rPr>
          <w:rFonts w:ascii="ＭＳ 明朝" w:eastAsia="ＭＳ 明朝" w:hAnsi="ＭＳ 明朝" w:hint="eastAsia"/>
          <w:kern w:val="0"/>
          <w:sz w:val="24"/>
          <w:szCs w:val="24"/>
          <w:lang w:eastAsia="zh-TW"/>
        </w:rPr>
        <w:t>２４</w:t>
      </w:r>
      <w:r w:rsidRPr="00760237">
        <w:rPr>
          <w:rFonts w:ascii="ＭＳ 明朝" w:eastAsia="ＭＳ 明朝" w:hAnsi="ＭＳ 明朝" w:hint="eastAsia"/>
          <w:kern w:val="0"/>
          <w:sz w:val="24"/>
          <w:szCs w:val="24"/>
          <w:lang w:eastAsia="zh-TW"/>
        </w:rPr>
        <w:t>日</w:t>
      </w:r>
      <w:r w:rsidR="003A2CF3" w:rsidRPr="00760237">
        <w:rPr>
          <w:rFonts w:ascii="ＭＳ 明朝" w:eastAsia="ＭＳ 明朝" w:hAnsi="ＭＳ 明朝" w:hint="eastAsia"/>
          <w:kern w:val="0"/>
          <w:sz w:val="24"/>
          <w:szCs w:val="24"/>
          <w:lang w:eastAsia="zh-TW"/>
        </w:rPr>
        <w:t xml:space="preserve">　</w:t>
      </w:r>
      <w:r w:rsidRPr="00760237">
        <w:rPr>
          <w:rFonts w:ascii="ＭＳ 明朝" w:eastAsia="ＭＳ 明朝" w:hAnsi="ＭＳ 明朝" w:hint="eastAsia"/>
          <w:kern w:val="0"/>
          <w:sz w:val="24"/>
          <w:szCs w:val="24"/>
          <w:lang w:eastAsia="zh-TW"/>
        </w:rPr>
        <w:t xml:space="preserve">　</w:t>
      </w:r>
    </w:p>
    <w:p w14:paraId="7D3DD0E8" w14:textId="3FEAA2C2" w:rsidR="00712F78" w:rsidRPr="00760237" w:rsidRDefault="00712F78" w:rsidP="0065557F">
      <w:pPr>
        <w:ind w:firstLineChars="2950" w:firstLine="6540"/>
        <w:rPr>
          <w:rFonts w:ascii="ＭＳ 明朝" w:eastAsia="ＭＳ 明朝" w:hAnsi="ＭＳ 明朝"/>
          <w:kern w:val="0"/>
          <w:sz w:val="24"/>
          <w:szCs w:val="24"/>
          <w:lang w:eastAsia="zh-TW"/>
        </w:rPr>
      </w:pPr>
      <w:r w:rsidRPr="00760237">
        <w:rPr>
          <w:rFonts w:ascii="ＭＳ 明朝" w:eastAsia="ＭＳ 明朝" w:hAnsi="ＭＳ 明朝" w:hint="eastAsia"/>
          <w:kern w:val="0"/>
          <w:sz w:val="24"/>
          <w:szCs w:val="24"/>
          <w:lang w:eastAsia="zh-TW"/>
        </w:rPr>
        <w:t xml:space="preserve">　　　　　　　　　　　　　　　　　　　　　　　　　　　　　　　　　　　　　　　　　　　　　　　　　　　　　　　　　　　　　　　　　　　　　　　　　　　　　　　　　　　　　　　　　　　　　　　　　　　　　　　　　　</w:t>
      </w:r>
    </w:p>
    <w:p w14:paraId="47844F8A" w14:textId="3D2EB3CA" w:rsidR="00A76C6B" w:rsidRPr="00760237" w:rsidRDefault="00FD16D8" w:rsidP="00170B51">
      <w:pPr>
        <w:ind w:right="864" w:firstLineChars="200" w:firstLine="443"/>
        <w:rPr>
          <w:rFonts w:ascii="ＭＳ 明朝" w:eastAsia="ＭＳ 明朝" w:hAnsi="ＭＳ 明朝"/>
          <w:sz w:val="24"/>
          <w:szCs w:val="24"/>
          <w:lang w:eastAsia="zh-TW"/>
        </w:rPr>
      </w:pPr>
      <w:r w:rsidRPr="00760237">
        <w:rPr>
          <w:rFonts w:ascii="ＭＳ 明朝" w:eastAsia="ＭＳ 明朝" w:hAnsi="ＭＳ 明朝" w:hint="eastAsia"/>
          <w:sz w:val="24"/>
          <w:szCs w:val="24"/>
          <w:lang w:eastAsia="zh-TW"/>
        </w:rPr>
        <w:t>会　員　各　位</w:t>
      </w:r>
    </w:p>
    <w:p w14:paraId="39EC3354" w14:textId="77777777" w:rsidR="00170B51" w:rsidRPr="00760237" w:rsidRDefault="00170B51" w:rsidP="006602F0">
      <w:pPr>
        <w:ind w:right="472"/>
        <w:jc w:val="right"/>
        <w:rPr>
          <w:rFonts w:ascii="ＭＳ 明朝" w:eastAsia="ＭＳ 明朝" w:hAnsi="ＭＳ 明朝"/>
          <w:sz w:val="24"/>
          <w:szCs w:val="24"/>
          <w:lang w:eastAsia="zh-TW"/>
        </w:rPr>
      </w:pPr>
    </w:p>
    <w:p w14:paraId="357A0152" w14:textId="77777777" w:rsidR="00320788" w:rsidRPr="00760237" w:rsidRDefault="00320788" w:rsidP="00D9250A">
      <w:pPr>
        <w:wordWrap w:val="0"/>
        <w:ind w:right="583"/>
        <w:jc w:val="right"/>
        <w:rPr>
          <w:rFonts w:ascii="ＭＳ 明朝" w:eastAsia="ＭＳ 明朝" w:hAnsi="ＭＳ 明朝"/>
          <w:sz w:val="24"/>
          <w:szCs w:val="24"/>
          <w:lang w:eastAsia="zh-TW"/>
        </w:rPr>
      </w:pPr>
      <w:r w:rsidRPr="00760237">
        <w:rPr>
          <w:rFonts w:ascii="ＭＳ 明朝" w:eastAsia="ＭＳ 明朝" w:hAnsi="ＭＳ 明朝" w:hint="eastAsia"/>
          <w:sz w:val="24"/>
          <w:szCs w:val="24"/>
          <w:lang w:eastAsia="zh-TW"/>
        </w:rPr>
        <w:t>（一社）山口県警備業協会</w:t>
      </w:r>
    </w:p>
    <w:p w14:paraId="7CAFF5C7" w14:textId="619B716C" w:rsidR="005B4CA8" w:rsidRPr="00760237" w:rsidRDefault="001914A6" w:rsidP="00D9250A">
      <w:pPr>
        <w:wordWrap w:val="0"/>
        <w:ind w:right="583"/>
        <w:jc w:val="right"/>
        <w:rPr>
          <w:rFonts w:ascii="ＭＳ 明朝" w:eastAsia="ＭＳ 明朝" w:hAnsi="ＭＳ 明朝"/>
          <w:sz w:val="24"/>
          <w:szCs w:val="24"/>
        </w:rPr>
      </w:pPr>
      <w:r w:rsidRPr="00760237">
        <w:rPr>
          <w:rFonts w:ascii="ＭＳ 明朝" w:eastAsia="ＭＳ 明朝" w:hAnsi="ＭＳ 明朝" w:hint="eastAsia"/>
          <w:sz w:val="24"/>
          <w:szCs w:val="24"/>
        </w:rPr>
        <w:t>専務理事　中野民雄</w:t>
      </w:r>
    </w:p>
    <w:p w14:paraId="49BC0C47" w14:textId="77777777" w:rsidR="001914A6" w:rsidRPr="00760237" w:rsidRDefault="001914A6" w:rsidP="001914A6">
      <w:pPr>
        <w:ind w:right="472"/>
        <w:jc w:val="right"/>
        <w:rPr>
          <w:rFonts w:ascii="ＭＳ 明朝" w:eastAsia="ＭＳ 明朝" w:hAnsi="ＭＳ 明朝"/>
          <w:sz w:val="24"/>
          <w:szCs w:val="24"/>
        </w:rPr>
      </w:pPr>
    </w:p>
    <w:p w14:paraId="0574D359" w14:textId="77777777" w:rsidR="00783425" w:rsidRPr="00760237" w:rsidRDefault="00783425" w:rsidP="00AE0182">
      <w:pPr>
        <w:jc w:val="center"/>
        <w:rPr>
          <w:rFonts w:ascii="ＭＳ 明朝" w:eastAsia="ＭＳ 明朝" w:hAnsi="ＭＳ 明朝"/>
          <w:sz w:val="24"/>
          <w:szCs w:val="24"/>
        </w:rPr>
      </w:pPr>
    </w:p>
    <w:p w14:paraId="6DDCC124" w14:textId="6586A53E" w:rsidR="00320788" w:rsidRPr="00760237" w:rsidRDefault="001914A6" w:rsidP="00AE0182">
      <w:pPr>
        <w:jc w:val="center"/>
        <w:rPr>
          <w:rFonts w:ascii="ＭＳ 明朝" w:eastAsia="ＭＳ 明朝" w:hAnsi="ＭＳ 明朝"/>
          <w:sz w:val="24"/>
          <w:szCs w:val="24"/>
        </w:rPr>
      </w:pPr>
      <w:r w:rsidRPr="00760237">
        <w:rPr>
          <w:rFonts w:ascii="ＭＳ 明朝" w:eastAsia="ＭＳ 明朝" w:hAnsi="ＭＳ 明朝" w:hint="eastAsia"/>
          <w:sz w:val="24"/>
          <w:szCs w:val="24"/>
        </w:rPr>
        <w:t>災害時支援協定の逐条解説について</w:t>
      </w:r>
    </w:p>
    <w:p w14:paraId="7296C146" w14:textId="77777777" w:rsidR="001B697B" w:rsidRPr="00760237" w:rsidRDefault="001B697B" w:rsidP="00AE0182">
      <w:pPr>
        <w:ind w:firstLineChars="100" w:firstLine="222"/>
        <w:rPr>
          <w:rFonts w:ascii="ＭＳ 明朝" w:eastAsia="ＭＳ 明朝" w:hAnsi="ＭＳ 明朝"/>
          <w:sz w:val="24"/>
          <w:szCs w:val="24"/>
        </w:rPr>
      </w:pPr>
    </w:p>
    <w:p w14:paraId="640B5E90" w14:textId="601A78BD" w:rsidR="00712F78" w:rsidRPr="00760237" w:rsidRDefault="00712F78" w:rsidP="00AE0182">
      <w:pPr>
        <w:ind w:firstLineChars="100" w:firstLine="222"/>
        <w:rPr>
          <w:rFonts w:ascii="ＭＳ 明朝" w:eastAsia="ＭＳ 明朝" w:hAnsi="ＭＳ 明朝"/>
          <w:sz w:val="24"/>
          <w:szCs w:val="24"/>
        </w:rPr>
      </w:pPr>
      <w:r w:rsidRPr="00760237">
        <w:rPr>
          <w:rFonts w:ascii="ＭＳ 明朝" w:eastAsia="ＭＳ 明朝" w:hAnsi="ＭＳ 明朝" w:hint="eastAsia"/>
          <w:sz w:val="24"/>
          <w:szCs w:val="24"/>
        </w:rPr>
        <w:t>時下 ますますご清栄のこととお慶び申し上げます。</w:t>
      </w:r>
    </w:p>
    <w:p w14:paraId="0DD9CAE2" w14:textId="0932D876" w:rsidR="001914A6" w:rsidRPr="00760237" w:rsidRDefault="00B53AB0" w:rsidP="004F0001">
      <w:pPr>
        <w:ind w:firstLineChars="100" w:firstLine="222"/>
        <w:rPr>
          <w:rFonts w:ascii="ＭＳ 明朝" w:eastAsia="ＭＳ 明朝" w:hAnsi="ＭＳ 明朝"/>
          <w:sz w:val="24"/>
          <w:szCs w:val="24"/>
        </w:rPr>
      </w:pPr>
      <w:r w:rsidRPr="00760237">
        <w:rPr>
          <w:rFonts w:ascii="ＭＳ 明朝" w:eastAsia="ＭＳ 明朝" w:hAnsi="ＭＳ 明朝" w:hint="eastAsia"/>
          <w:sz w:val="24"/>
          <w:szCs w:val="24"/>
        </w:rPr>
        <w:t>さて、</w:t>
      </w:r>
      <w:r w:rsidR="001914A6" w:rsidRPr="00760237">
        <w:rPr>
          <w:rFonts w:ascii="ＭＳ 明朝" w:eastAsia="ＭＳ 明朝" w:hAnsi="ＭＳ 明朝" w:hint="eastAsia"/>
          <w:sz w:val="24"/>
          <w:szCs w:val="24"/>
        </w:rPr>
        <w:t>令和７年３月１７日、山口県（知事）と当協会（協会長）との間で「災害時における地域の安全確保のための警備業務に関する協定」を締結して</w:t>
      </w:r>
      <w:r w:rsidR="00BB7CB8">
        <w:rPr>
          <w:rFonts w:ascii="ＭＳ 明朝" w:eastAsia="ＭＳ 明朝" w:hAnsi="ＭＳ 明朝" w:hint="eastAsia"/>
          <w:sz w:val="24"/>
          <w:szCs w:val="24"/>
        </w:rPr>
        <w:t>い</w:t>
      </w:r>
      <w:r w:rsidR="001914A6" w:rsidRPr="00760237">
        <w:rPr>
          <w:rFonts w:ascii="ＭＳ 明朝" w:eastAsia="ＭＳ 明朝" w:hAnsi="ＭＳ 明朝" w:hint="eastAsia"/>
          <w:sz w:val="24"/>
          <w:szCs w:val="24"/>
        </w:rPr>
        <w:t>ますが、内容について下記のとおり逐条解説を</w:t>
      </w:r>
      <w:r w:rsidR="001D5937">
        <w:rPr>
          <w:rFonts w:ascii="ＭＳ 明朝" w:eastAsia="ＭＳ 明朝" w:hAnsi="ＭＳ 明朝" w:hint="eastAsia"/>
          <w:sz w:val="24"/>
          <w:szCs w:val="24"/>
        </w:rPr>
        <w:t>行いました</w:t>
      </w:r>
      <w:r w:rsidR="001914A6" w:rsidRPr="00760237">
        <w:rPr>
          <w:rFonts w:ascii="ＭＳ 明朝" w:eastAsia="ＭＳ 明朝" w:hAnsi="ＭＳ 明朝" w:hint="eastAsia"/>
          <w:sz w:val="24"/>
          <w:szCs w:val="24"/>
        </w:rPr>
        <w:t>ので参考として下さい。</w:t>
      </w:r>
    </w:p>
    <w:p w14:paraId="545F65B9" w14:textId="77777777" w:rsidR="001914A6" w:rsidRPr="00760237" w:rsidRDefault="001914A6" w:rsidP="001914A6">
      <w:pPr>
        <w:pStyle w:val="a8"/>
        <w:rPr>
          <w:rFonts w:ascii="ＭＳ 明朝" w:eastAsia="ＭＳ 明朝" w:hAnsi="ＭＳ 明朝"/>
          <w:sz w:val="24"/>
          <w:szCs w:val="24"/>
        </w:rPr>
      </w:pPr>
      <w:r w:rsidRPr="00760237">
        <w:rPr>
          <w:rFonts w:ascii="ＭＳ 明朝" w:eastAsia="ＭＳ 明朝" w:hAnsi="ＭＳ 明朝" w:hint="eastAsia"/>
          <w:sz w:val="24"/>
          <w:szCs w:val="24"/>
        </w:rPr>
        <w:t>記</w:t>
      </w:r>
    </w:p>
    <w:p w14:paraId="6ACE3C1A" w14:textId="00F3D452" w:rsidR="001914A6" w:rsidRPr="00760237" w:rsidRDefault="001914A6" w:rsidP="001914A6">
      <w:pPr>
        <w:rPr>
          <w:rFonts w:ascii="ＭＳ 明朝" w:eastAsia="ＭＳ 明朝" w:hAnsi="ＭＳ 明朝"/>
          <w:sz w:val="24"/>
          <w:szCs w:val="24"/>
        </w:rPr>
      </w:pPr>
      <w:r w:rsidRPr="00760237">
        <w:rPr>
          <w:rFonts w:ascii="ＭＳ 明朝" w:eastAsia="ＭＳ 明朝" w:hAnsi="ＭＳ 明朝" w:hint="eastAsia"/>
          <w:sz w:val="24"/>
          <w:szCs w:val="24"/>
        </w:rPr>
        <w:t>１　協定締結の経緯</w:t>
      </w:r>
    </w:p>
    <w:p w14:paraId="45E5A7CD" w14:textId="77777777" w:rsidR="00760237" w:rsidRDefault="001914A6" w:rsidP="001914A6">
      <w:pPr>
        <w:rPr>
          <w:rFonts w:ascii="ＭＳ 明朝" w:eastAsia="ＭＳ 明朝" w:hAnsi="ＭＳ 明朝"/>
          <w:sz w:val="24"/>
          <w:szCs w:val="24"/>
        </w:rPr>
      </w:pPr>
      <w:r w:rsidRPr="00760237">
        <w:rPr>
          <w:rFonts w:ascii="ＭＳ 明朝" w:eastAsia="ＭＳ 明朝" w:hAnsi="ＭＳ 明朝" w:hint="eastAsia"/>
          <w:sz w:val="24"/>
          <w:szCs w:val="24"/>
        </w:rPr>
        <w:t xml:space="preserve">　　本協定は、平成</w:t>
      </w:r>
      <w:r w:rsidR="00760237" w:rsidRPr="00760237">
        <w:rPr>
          <w:rFonts w:ascii="ＭＳ 明朝" w:eastAsia="ＭＳ 明朝" w:hAnsi="ＭＳ 明朝" w:hint="eastAsia"/>
          <w:sz w:val="24"/>
          <w:szCs w:val="24"/>
        </w:rPr>
        <w:t>９</w:t>
      </w:r>
      <w:r w:rsidRPr="00760237">
        <w:rPr>
          <w:rFonts w:ascii="ＭＳ 明朝" w:eastAsia="ＭＳ 明朝" w:hAnsi="ＭＳ 明朝" w:hint="eastAsia"/>
          <w:sz w:val="24"/>
          <w:szCs w:val="24"/>
        </w:rPr>
        <w:t>年６月に締結した旧協定「災害時における交通誘導業務等に関する協</w:t>
      </w:r>
    </w:p>
    <w:p w14:paraId="225D64B4" w14:textId="1736EB55" w:rsidR="00BB7CB8" w:rsidRDefault="001914A6" w:rsidP="00760237">
      <w:pPr>
        <w:ind w:firstLineChars="100" w:firstLine="222"/>
        <w:rPr>
          <w:rFonts w:ascii="ＭＳ 明朝" w:eastAsia="ＭＳ 明朝" w:hAnsi="ＭＳ 明朝"/>
          <w:sz w:val="24"/>
          <w:szCs w:val="24"/>
        </w:rPr>
      </w:pPr>
      <w:r w:rsidRPr="00760237">
        <w:rPr>
          <w:rFonts w:ascii="ＭＳ 明朝" w:eastAsia="ＭＳ 明朝" w:hAnsi="ＭＳ 明朝" w:hint="eastAsia"/>
          <w:sz w:val="24"/>
          <w:szCs w:val="24"/>
        </w:rPr>
        <w:t>定</w:t>
      </w:r>
      <w:r w:rsidR="00BB7CB8">
        <w:rPr>
          <w:rFonts w:ascii="ＭＳ 明朝" w:eastAsia="ＭＳ 明朝" w:hAnsi="ＭＳ 明朝" w:hint="eastAsia"/>
          <w:sz w:val="24"/>
          <w:szCs w:val="24"/>
        </w:rPr>
        <w:t>」</w:t>
      </w:r>
      <w:r w:rsidR="00760237">
        <w:rPr>
          <w:rFonts w:ascii="ＭＳ 明朝" w:eastAsia="ＭＳ 明朝" w:hAnsi="ＭＳ 明朝" w:hint="eastAsia"/>
          <w:sz w:val="24"/>
          <w:szCs w:val="24"/>
        </w:rPr>
        <w:t>締結</w:t>
      </w:r>
      <w:r w:rsidR="001D5937">
        <w:rPr>
          <w:rFonts w:ascii="ＭＳ 明朝" w:eastAsia="ＭＳ 明朝" w:hAnsi="ＭＳ 明朝" w:hint="eastAsia"/>
          <w:sz w:val="24"/>
          <w:szCs w:val="24"/>
        </w:rPr>
        <w:t>後</w:t>
      </w:r>
      <w:r w:rsidR="00760237" w:rsidRPr="00760237">
        <w:rPr>
          <w:rFonts w:ascii="ＭＳ 明朝" w:eastAsia="ＭＳ 明朝" w:hAnsi="ＭＳ 明朝" w:hint="eastAsia"/>
          <w:sz w:val="24"/>
          <w:szCs w:val="24"/>
        </w:rPr>
        <w:t>約３０年を経過するも</w:t>
      </w:r>
      <w:r w:rsidR="00760237">
        <w:rPr>
          <w:rFonts w:ascii="ＭＳ 明朝" w:eastAsia="ＭＳ 明朝" w:hAnsi="ＭＳ 明朝" w:hint="eastAsia"/>
          <w:sz w:val="24"/>
          <w:szCs w:val="24"/>
        </w:rPr>
        <w:t>、幸いに一度も発動することなく今日に至ったが、近年</w:t>
      </w:r>
    </w:p>
    <w:p w14:paraId="317A6628" w14:textId="77777777" w:rsidR="001D5937" w:rsidRDefault="00760237" w:rsidP="00760237">
      <w:pPr>
        <w:ind w:firstLineChars="100" w:firstLine="222"/>
        <w:rPr>
          <w:rFonts w:ascii="ＭＳ 明朝" w:eastAsia="ＭＳ 明朝" w:hAnsi="ＭＳ 明朝"/>
          <w:sz w:val="24"/>
          <w:szCs w:val="24"/>
        </w:rPr>
      </w:pPr>
      <w:r>
        <w:rPr>
          <w:rFonts w:ascii="ＭＳ 明朝" w:eastAsia="ＭＳ 明朝" w:hAnsi="ＭＳ 明朝" w:hint="eastAsia"/>
          <w:sz w:val="24"/>
          <w:szCs w:val="24"/>
        </w:rPr>
        <w:t>の大規模災害</w:t>
      </w:r>
      <w:r w:rsidR="001D5937">
        <w:rPr>
          <w:rFonts w:ascii="ＭＳ 明朝" w:eastAsia="ＭＳ 明朝" w:hAnsi="ＭＳ 明朝" w:hint="eastAsia"/>
          <w:sz w:val="24"/>
          <w:szCs w:val="24"/>
        </w:rPr>
        <w:t>の</w:t>
      </w:r>
      <w:r>
        <w:rPr>
          <w:rFonts w:ascii="ＭＳ 明朝" w:eastAsia="ＭＳ 明朝" w:hAnsi="ＭＳ 明朝" w:hint="eastAsia"/>
          <w:sz w:val="24"/>
          <w:szCs w:val="24"/>
        </w:rPr>
        <w:t>頻発や南海トラフ</w:t>
      </w:r>
      <w:r w:rsidR="00BB7CB8">
        <w:rPr>
          <w:rFonts w:ascii="ＭＳ 明朝" w:eastAsia="ＭＳ 明朝" w:hAnsi="ＭＳ 明朝" w:hint="eastAsia"/>
          <w:sz w:val="24"/>
          <w:szCs w:val="24"/>
        </w:rPr>
        <w:t>巨大</w:t>
      </w:r>
      <w:r>
        <w:rPr>
          <w:rFonts w:ascii="ＭＳ 明朝" w:eastAsia="ＭＳ 明朝" w:hAnsi="ＭＳ 明朝" w:hint="eastAsia"/>
          <w:sz w:val="24"/>
          <w:szCs w:val="24"/>
        </w:rPr>
        <w:t>地震の可能性が高まる中、社会情勢も大きく変化し、</w:t>
      </w:r>
    </w:p>
    <w:p w14:paraId="1694AC0E" w14:textId="13F4CD73" w:rsidR="001914A6" w:rsidRDefault="00760237" w:rsidP="00760237">
      <w:pPr>
        <w:ind w:firstLineChars="100" w:firstLine="222"/>
        <w:rPr>
          <w:rFonts w:ascii="ＭＳ 明朝" w:eastAsia="ＭＳ 明朝" w:hAnsi="ＭＳ 明朝"/>
          <w:sz w:val="24"/>
          <w:szCs w:val="24"/>
        </w:rPr>
      </w:pPr>
      <w:r>
        <w:rPr>
          <w:rFonts w:ascii="ＭＳ 明朝" w:eastAsia="ＭＳ 明朝" w:hAnsi="ＭＳ 明朝" w:hint="eastAsia"/>
          <w:sz w:val="24"/>
          <w:szCs w:val="24"/>
        </w:rPr>
        <w:t>協定内容そのものも風化していた。</w:t>
      </w:r>
    </w:p>
    <w:p w14:paraId="7974EA3B" w14:textId="797E39B3" w:rsidR="00D9250A" w:rsidRDefault="00760237" w:rsidP="00760237">
      <w:pPr>
        <w:ind w:firstLineChars="100" w:firstLine="222"/>
        <w:rPr>
          <w:rFonts w:ascii="ＭＳ 明朝" w:eastAsia="ＭＳ 明朝" w:hAnsi="ＭＳ 明朝"/>
          <w:sz w:val="24"/>
          <w:szCs w:val="24"/>
        </w:rPr>
      </w:pPr>
      <w:r>
        <w:rPr>
          <w:rFonts w:ascii="ＭＳ 明朝" w:eastAsia="ＭＳ 明朝" w:hAnsi="ＭＳ 明朝" w:hint="eastAsia"/>
          <w:sz w:val="24"/>
          <w:szCs w:val="24"/>
        </w:rPr>
        <w:t xml:space="preserve">　こうした状況を踏まえ全国協会で</w:t>
      </w:r>
      <w:r w:rsidR="00BB7CB8">
        <w:rPr>
          <w:rFonts w:ascii="ＭＳ 明朝" w:eastAsia="ＭＳ 明朝" w:hAnsi="ＭＳ 明朝" w:hint="eastAsia"/>
          <w:sz w:val="24"/>
          <w:szCs w:val="24"/>
        </w:rPr>
        <w:t>は</w:t>
      </w:r>
      <w:r>
        <w:rPr>
          <w:rFonts w:ascii="ＭＳ 明朝" w:eastAsia="ＭＳ 明朝" w:hAnsi="ＭＳ 明朝" w:hint="eastAsia"/>
          <w:sz w:val="24"/>
          <w:szCs w:val="24"/>
        </w:rPr>
        <w:t>「見直し」の機運が高まり、さらに全国警備業協会</w:t>
      </w:r>
    </w:p>
    <w:p w14:paraId="70057C91" w14:textId="3F9306AD" w:rsidR="00D9250A" w:rsidRDefault="00760237" w:rsidP="00760237">
      <w:pPr>
        <w:ind w:firstLineChars="100" w:firstLine="222"/>
        <w:rPr>
          <w:rFonts w:ascii="ＭＳ 明朝" w:eastAsia="ＭＳ 明朝" w:hAnsi="ＭＳ 明朝"/>
          <w:sz w:val="24"/>
          <w:szCs w:val="24"/>
        </w:rPr>
      </w:pPr>
      <w:r>
        <w:rPr>
          <w:rFonts w:ascii="ＭＳ 明朝" w:eastAsia="ＭＳ 明朝" w:hAnsi="ＭＳ 明朝" w:hint="eastAsia"/>
          <w:sz w:val="24"/>
          <w:szCs w:val="24"/>
        </w:rPr>
        <w:t>でも「協定モデル案」を作成するなどして、協会独自に県警や県との協議を継続して</w:t>
      </w:r>
      <w:r w:rsidR="00BB7CB8">
        <w:rPr>
          <w:rFonts w:ascii="ＭＳ 明朝" w:eastAsia="ＭＳ 明朝" w:hAnsi="ＭＳ 明朝" w:hint="eastAsia"/>
          <w:sz w:val="24"/>
          <w:szCs w:val="24"/>
        </w:rPr>
        <w:t>き</w:t>
      </w:r>
      <w:r>
        <w:rPr>
          <w:rFonts w:ascii="ＭＳ 明朝" w:eastAsia="ＭＳ 明朝" w:hAnsi="ＭＳ 明朝" w:hint="eastAsia"/>
          <w:sz w:val="24"/>
          <w:szCs w:val="24"/>
        </w:rPr>
        <w:t>たも</w:t>
      </w:r>
    </w:p>
    <w:p w14:paraId="346B346D" w14:textId="77777777" w:rsidR="00D9250A" w:rsidRDefault="00760237" w:rsidP="00760237">
      <w:pPr>
        <w:ind w:firstLineChars="100" w:firstLine="222"/>
        <w:rPr>
          <w:rFonts w:ascii="ＭＳ 明朝" w:eastAsia="ＭＳ 明朝" w:hAnsi="ＭＳ 明朝"/>
          <w:sz w:val="24"/>
          <w:szCs w:val="24"/>
        </w:rPr>
      </w:pPr>
      <w:r>
        <w:rPr>
          <w:rFonts w:ascii="ＭＳ 明朝" w:eastAsia="ＭＳ 明朝" w:hAnsi="ＭＳ 明朝" w:hint="eastAsia"/>
          <w:sz w:val="24"/>
          <w:szCs w:val="24"/>
        </w:rPr>
        <w:t>ので、当県においても</w:t>
      </w:r>
      <w:r w:rsidR="00D9250A">
        <w:rPr>
          <w:rFonts w:ascii="ＭＳ 明朝" w:eastAsia="ＭＳ 明朝" w:hAnsi="ＭＳ 明朝" w:hint="eastAsia"/>
          <w:sz w:val="24"/>
          <w:szCs w:val="24"/>
        </w:rPr>
        <w:t>昨年以降県警察の協力を得、山口県（防災危機管理課）との協議を重</w:t>
      </w:r>
    </w:p>
    <w:p w14:paraId="7145F13B" w14:textId="7CB47225" w:rsidR="00760237" w:rsidRDefault="00D9250A" w:rsidP="00760237">
      <w:pPr>
        <w:ind w:firstLineChars="100" w:firstLine="222"/>
        <w:rPr>
          <w:rFonts w:ascii="ＭＳ 明朝" w:eastAsia="ＭＳ 明朝" w:hAnsi="ＭＳ 明朝"/>
          <w:sz w:val="24"/>
          <w:szCs w:val="24"/>
        </w:rPr>
      </w:pPr>
      <w:r>
        <w:rPr>
          <w:rFonts w:ascii="ＭＳ 明朝" w:eastAsia="ＭＳ 明朝" w:hAnsi="ＭＳ 明朝" w:hint="eastAsia"/>
          <w:sz w:val="24"/>
          <w:szCs w:val="24"/>
        </w:rPr>
        <w:t>ね締結に至ったもの。</w:t>
      </w:r>
      <w:r w:rsidR="00C93851">
        <w:rPr>
          <w:rFonts w:ascii="ＭＳ 明朝" w:eastAsia="ＭＳ 明朝" w:hAnsi="ＭＳ 明朝" w:hint="eastAsia"/>
          <w:sz w:val="24"/>
          <w:szCs w:val="24"/>
        </w:rPr>
        <w:t>（協定の相手先を県警察から山口県とした、）</w:t>
      </w:r>
    </w:p>
    <w:p w14:paraId="381ACEE2" w14:textId="77777777" w:rsidR="00621F12" w:rsidRDefault="00621F12" w:rsidP="00760237">
      <w:pPr>
        <w:ind w:firstLineChars="100" w:firstLine="222"/>
        <w:rPr>
          <w:rFonts w:ascii="ＭＳ 明朝" w:eastAsia="ＭＳ 明朝" w:hAnsi="ＭＳ 明朝"/>
          <w:sz w:val="24"/>
          <w:szCs w:val="24"/>
        </w:rPr>
      </w:pPr>
    </w:p>
    <w:p w14:paraId="7BD46880" w14:textId="08D87EBA" w:rsidR="00D9250A" w:rsidRDefault="00D9250A" w:rsidP="00D9250A">
      <w:pPr>
        <w:rPr>
          <w:rFonts w:ascii="ＭＳ 明朝" w:eastAsia="ＭＳ 明朝" w:hAnsi="ＭＳ 明朝"/>
          <w:sz w:val="24"/>
          <w:szCs w:val="24"/>
        </w:rPr>
      </w:pPr>
      <w:r>
        <w:rPr>
          <w:rFonts w:ascii="ＭＳ 明朝" w:eastAsia="ＭＳ 明朝" w:hAnsi="ＭＳ 明朝" w:hint="eastAsia"/>
          <w:sz w:val="24"/>
          <w:szCs w:val="24"/>
        </w:rPr>
        <w:t>２　逐条解説</w:t>
      </w:r>
    </w:p>
    <w:p w14:paraId="48A7B234" w14:textId="33335BCA" w:rsidR="00D9250A" w:rsidRDefault="00D9250A" w:rsidP="00D9250A">
      <w:pPr>
        <w:rPr>
          <w:rFonts w:ascii="ＭＳ 明朝" w:eastAsia="ＭＳ 明朝" w:hAnsi="ＭＳ 明朝"/>
          <w:sz w:val="24"/>
          <w:szCs w:val="24"/>
        </w:rPr>
      </w:pPr>
      <w:r>
        <w:rPr>
          <w:rFonts w:ascii="ＭＳ 明朝" w:eastAsia="ＭＳ 明朝" w:hAnsi="ＭＳ 明朝" w:hint="eastAsia"/>
          <w:sz w:val="24"/>
          <w:szCs w:val="24"/>
        </w:rPr>
        <w:t xml:space="preserve">　第１条（目的）</w:t>
      </w:r>
    </w:p>
    <w:p w14:paraId="79682AEC" w14:textId="353F3A87" w:rsidR="003B6202" w:rsidRDefault="003B6202" w:rsidP="00D9250A">
      <w:pPr>
        <w:rPr>
          <w:rFonts w:ascii="ＭＳ 明朝" w:eastAsia="ＭＳ 明朝" w:hAnsi="ＭＳ 明朝"/>
          <w:sz w:val="24"/>
          <w:szCs w:val="24"/>
        </w:rPr>
      </w:pPr>
      <w:r>
        <w:rPr>
          <w:rFonts w:ascii="ＭＳ 明朝" w:eastAsia="ＭＳ 明朝" w:hAnsi="ＭＳ 明朝" w:hint="eastAsia"/>
          <w:sz w:val="24"/>
          <w:szCs w:val="24"/>
        </w:rPr>
        <w:t xml:space="preserve">　　　災害時にお</w:t>
      </w:r>
      <w:r w:rsidR="00BB7CB8">
        <w:rPr>
          <w:rFonts w:ascii="ＭＳ 明朝" w:eastAsia="ＭＳ 明朝" w:hAnsi="ＭＳ 明朝" w:hint="eastAsia"/>
          <w:sz w:val="24"/>
          <w:szCs w:val="24"/>
        </w:rPr>
        <w:t>いて</w:t>
      </w:r>
      <w:r>
        <w:rPr>
          <w:rFonts w:ascii="ＭＳ 明朝" w:eastAsia="ＭＳ 明朝" w:hAnsi="ＭＳ 明朝" w:hint="eastAsia"/>
          <w:sz w:val="24"/>
          <w:szCs w:val="24"/>
        </w:rPr>
        <w:t>県からの要請に基づ</w:t>
      </w:r>
      <w:r w:rsidR="00BB7CB8">
        <w:rPr>
          <w:rFonts w:ascii="ＭＳ 明朝" w:eastAsia="ＭＳ 明朝" w:hAnsi="ＭＳ 明朝" w:hint="eastAsia"/>
          <w:sz w:val="24"/>
          <w:szCs w:val="24"/>
        </w:rPr>
        <w:t>き</w:t>
      </w:r>
      <w:r>
        <w:rPr>
          <w:rFonts w:ascii="ＭＳ 明朝" w:eastAsia="ＭＳ 明朝" w:hAnsi="ＭＳ 明朝" w:hint="eastAsia"/>
          <w:sz w:val="24"/>
          <w:szCs w:val="24"/>
        </w:rPr>
        <w:t>警備業務を実施することで「地域安全の確保」に</w:t>
      </w:r>
    </w:p>
    <w:p w14:paraId="493720AB" w14:textId="3A7820F5" w:rsidR="003B6202" w:rsidRDefault="003B6202" w:rsidP="003B6202">
      <w:pPr>
        <w:ind w:firstLineChars="200" w:firstLine="443"/>
        <w:rPr>
          <w:rFonts w:ascii="ＭＳ 明朝" w:eastAsia="ＭＳ 明朝" w:hAnsi="ＭＳ 明朝"/>
          <w:sz w:val="24"/>
          <w:szCs w:val="24"/>
        </w:rPr>
      </w:pPr>
      <w:r>
        <w:rPr>
          <w:rFonts w:ascii="ＭＳ 明朝" w:eastAsia="ＭＳ 明朝" w:hAnsi="ＭＳ 明朝" w:hint="eastAsia"/>
          <w:sz w:val="24"/>
          <w:szCs w:val="24"/>
        </w:rPr>
        <w:t>資することを明記した。</w:t>
      </w:r>
    </w:p>
    <w:p w14:paraId="4FD2FC64" w14:textId="38FD15AC" w:rsidR="003B6202" w:rsidRDefault="003B6202" w:rsidP="003B6202">
      <w:pPr>
        <w:rPr>
          <w:rFonts w:ascii="ＭＳ 明朝" w:eastAsia="ＭＳ 明朝" w:hAnsi="ＭＳ 明朝"/>
          <w:sz w:val="24"/>
          <w:szCs w:val="24"/>
        </w:rPr>
      </w:pPr>
      <w:r>
        <w:rPr>
          <w:rFonts w:ascii="ＭＳ 明朝" w:eastAsia="ＭＳ 明朝" w:hAnsi="ＭＳ 明朝" w:hint="eastAsia"/>
          <w:sz w:val="24"/>
          <w:szCs w:val="24"/>
        </w:rPr>
        <w:t xml:space="preserve">　第２条（災害の定義）</w:t>
      </w:r>
    </w:p>
    <w:p w14:paraId="3C82ECDE" w14:textId="77777777" w:rsidR="001D5937" w:rsidRDefault="003B6202" w:rsidP="001D5937">
      <w:pPr>
        <w:rPr>
          <w:rFonts w:ascii="ＭＳ 明朝" w:eastAsia="ＭＳ 明朝" w:hAnsi="ＭＳ 明朝"/>
          <w:sz w:val="24"/>
          <w:szCs w:val="24"/>
        </w:rPr>
      </w:pPr>
      <w:r>
        <w:rPr>
          <w:rFonts w:ascii="ＭＳ 明朝" w:eastAsia="ＭＳ 明朝" w:hAnsi="ＭＳ 明朝" w:hint="eastAsia"/>
          <w:sz w:val="24"/>
          <w:szCs w:val="24"/>
        </w:rPr>
        <w:t xml:space="preserve">　　　旧協定で曖昧となっていた災害の定義について、法律（災害対策基本法）</w:t>
      </w:r>
      <w:r w:rsidR="001D5937">
        <w:rPr>
          <w:rFonts w:ascii="ＭＳ 明朝" w:eastAsia="ＭＳ 明朝" w:hAnsi="ＭＳ 明朝" w:hint="eastAsia"/>
          <w:sz w:val="24"/>
          <w:szCs w:val="24"/>
        </w:rPr>
        <w:t>を根拠とし</w:t>
      </w:r>
      <w:r>
        <w:rPr>
          <w:rFonts w:ascii="ＭＳ 明朝" w:eastAsia="ＭＳ 明朝" w:hAnsi="ＭＳ 明朝" w:hint="eastAsia"/>
          <w:sz w:val="24"/>
          <w:szCs w:val="24"/>
        </w:rPr>
        <w:t>、</w:t>
      </w:r>
    </w:p>
    <w:p w14:paraId="77BE6BCF" w14:textId="7EDF310A" w:rsidR="003B6202" w:rsidRDefault="003B6202" w:rsidP="001D5937">
      <w:pPr>
        <w:ind w:firstLineChars="200" w:firstLine="443"/>
        <w:rPr>
          <w:rFonts w:ascii="ＭＳ 明朝" w:eastAsia="ＭＳ 明朝" w:hAnsi="ＭＳ 明朝"/>
          <w:sz w:val="24"/>
          <w:szCs w:val="24"/>
        </w:rPr>
      </w:pPr>
      <w:r>
        <w:rPr>
          <w:rFonts w:ascii="ＭＳ 明朝" w:eastAsia="ＭＳ 明朝" w:hAnsi="ＭＳ 明朝" w:hint="eastAsia"/>
          <w:sz w:val="24"/>
          <w:szCs w:val="24"/>
        </w:rPr>
        <w:t>その上で県が協力要請の必要</w:t>
      </w:r>
      <w:r w:rsidR="00FF12CB">
        <w:rPr>
          <w:rFonts w:ascii="ＭＳ 明朝" w:eastAsia="ＭＳ 明朝" w:hAnsi="ＭＳ 明朝" w:hint="eastAsia"/>
          <w:sz w:val="24"/>
          <w:szCs w:val="24"/>
        </w:rPr>
        <w:t>が</w:t>
      </w:r>
      <w:r>
        <w:rPr>
          <w:rFonts w:ascii="ＭＳ 明朝" w:eastAsia="ＭＳ 明朝" w:hAnsi="ＭＳ 明朝" w:hint="eastAsia"/>
          <w:sz w:val="24"/>
          <w:szCs w:val="24"/>
        </w:rPr>
        <w:t>高い規模の災害とした。</w:t>
      </w:r>
    </w:p>
    <w:p w14:paraId="5C54C312" w14:textId="51335324" w:rsidR="003B6202" w:rsidRDefault="003B6202" w:rsidP="003B6202">
      <w:pPr>
        <w:rPr>
          <w:rFonts w:ascii="ＭＳ 明朝" w:eastAsia="ＭＳ 明朝" w:hAnsi="ＭＳ 明朝"/>
          <w:sz w:val="24"/>
          <w:szCs w:val="24"/>
        </w:rPr>
      </w:pPr>
      <w:r>
        <w:rPr>
          <w:rFonts w:ascii="ＭＳ 明朝" w:eastAsia="ＭＳ 明朝" w:hAnsi="ＭＳ 明朝" w:hint="eastAsia"/>
          <w:sz w:val="24"/>
          <w:szCs w:val="24"/>
        </w:rPr>
        <w:t xml:space="preserve">　第３条（警備業務の内容）</w:t>
      </w:r>
    </w:p>
    <w:p w14:paraId="4D461335" w14:textId="77777777" w:rsidR="003B6202" w:rsidRDefault="003B6202" w:rsidP="003B6202">
      <w:pPr>
        <w:rPr>
          <w:rFonts w:ascii="ＭＳ 明朝" w:eastAsia="ＭＳ 明朝" w:hAnsi="ＭＳ 明朝"/>
          <w:sz w:val="24"/>
          <w:szCs w:val="24"/>
        </w:rPr>
      </w:pPr>
      <w:r>
        <w:rPr>
          <w:rFonts w:ascii="ＭＳ 明朝" w:eastAsia="ＭＳ 明朝" w:hAnsi="ＭＳ 明朝" w:hint="eastAsia"/>
          <w:sz w:val="24"/>
          <w:szCs w:val="24"/>
        </w:rPr>
        <w:t xml:space="preserve">　　　本協定は県民目線でより具体的な警備業務を規定することとした。特に「廃棄物仮置場</w:t>
      </w:r>
    </w:p>
    <w:p w14:paraId="1DA68A90" w14:textId="77777777" w:rsidR="003B6202" w:rsidRDefault="003B6202" w:rsidP="003B6202">
      <w:pPr>
        <w:ind w:firstLineChars="200" w:firstLine="443"/>
        <w:rPr>
          <w:rFonts w:ascii="ＭＳ 明朝" w:eastAsia="ＭＳ 明朝" w:hAnsi="ＭＳ 明朝"/>
          <w:sz w:val="24"/>
          <w:szCs w:val="24"/>
        </w:rPr>
      </w:pPr>
      <w:r>
        <w:rPr>
          <w:rFonts w:ascii="ＭＳ 明朝" w:eastAsia="ＭＳ 明朝" w:hAnsi="ＭＳ 明朝" w:hint="eastAsia"/>
          <w:sz w:val="24"/>
          <w:szCs w:val="24"/>
        </w:rPr>
        <w:t>出入口等及び避難所等」における警備業務にあっては、先の能登半島地震でも課題として</w:t>
      </w:r>
    </w:p>
    <w:p w14:paraId="763E0434" w14:textId="77777777" w:rsidR="00FF12CB" w:rsidRDefault="003B6202" w:rsidP="00D26AD7">
      <w:pPr>
        <w:ind w:firstLineChars="200" w:firstLine="443"/>
        <w:rPr>
          <w:rFonts w:ascii="ＭＳ 明朝" w:eastAsia="ＭＳ 明朝" w:hAnsi="ＭＳ 明朝"/>
          <w:sz w:val="24"/>
          <w:szCs w:val="24"/>
        </w:rPr>
      </w:pPr>
      <w:r>
        <w:rPr>
          <w:rFonts w:ascii="ＭＳ 明朝" w:eastAsia="ＭＳ 明朝" w:hAnsi="ＭＳ 明朝" w:hint="eastAsia"/>
          <w:sz w:val="24"/>
          <w:szCs w:val="24"/>
        </w:rPr>
        <w:t>挙がった業務でもあり、</w:t>
      </w:r>
      <w:r w:rsidR="00BB7CB8">
        <w:rPr>
          <w:rFonts w:ascii="ＭＳ 明朝" w:eastAsia="ＭＳ 明朝" w:hAnsi="ＭＳ 明朝" w:hint="eastAsia"/>
          <w:sz w:val="24"/>
          <w:szCs w:val="24"/>
        </w:rPr>
        <w:t>大規模災害の場合、</w:t>
      </w:r>
      <w:r w:rsidR="00D26AD7">
        <w:rPr>
          <w:rFonts w:ascii="ＭＳ 明朝" w:eastAsia="ＭＳ 明朝" w:hAnsi="ＭＳ 明朝" w:hint="eastAsia"/>
          <w:sz w:val="24"/>
          <w:szCs w:val="24"/>
        </w:rPr>
        <w:t>被災地の自治体や警察、消防、自衛隊等</w:t>
      </w:r>
      <w:r w:rsidR="00FF12CB">
        <w:rPr>
          <w:rFonts w:ascii="ＭＳ 明朝" w:eastAsia="ＭＳ 明朝" w:hAnsi="ＭＳ 明朝" w:hint="eastAsia"/>
          <w:sz w:val="24"/>
          <w:szCs w:val="24"/>
        </w:rPr>
        <w:t>の</w:t>
      </w:r>
      <w:r w:rsidR="00D26AD7">
        <w:rPr>
          <w:rFonts w:ascii="ＭＳ 明朝" w:eastAsia="ＭＳ 明朝" w:hAnsi="ＭＳ 明朝" w:hint="eastAsia"/>
          <w:sz w:val="24"/>
          <w:szCs w:val="24"/>
        </w:rPr>
        <w:t>組</w:t>
      </w:r>
    </w:p>
    <w:p w14:paraId="3FE2BFA4" w14:textId="44344829" w:rsidR="003B6202" w:rsidRDefault="00D26AD7" w:rsidP="00D26AD7">
      <w:pPr>
        <w:ind w:firstLineChars="200" w:firstLine="443"/>
        <w:rPr>
          <w:rFonts w:ascii="ＭＳ 明朝" w:eastAsia="ＭＳ 明朝" w:hAnsi="ＭＳ 明朝"/>
          <w:sz w:val="24"/>
          <w:szCs w:val="24"/>
        </w:rPr>
      </w:pPr>
      <w:r>
        <w:rPr>
          <w:rFonts w:ascii="ＭＳ 明朝" w:eastAsia="ＭＳ 明朝" w:hAnsi="ＭＳ 明朝" w:hint="eastAsia"/>
          <w:sz w:val="24"/>
          <w:szCs w:val="24"/>
        </w:rPr>
        <w:t>織が動くことのできない状態に陥る恐れが</w:t>
      </w:r>
      <w:r w:rsidR="00FF12CB">
        <w:rPr>
          <w:rFonts w:ascii="ＭＳ 明朝" w:eastAsia="ＭＳ 明朝" w:hAnsi="ＭＳ 明朝" w:hint="eastAsia"/>
          <w:sz w:val="24"/>
          <w:szCs w:val="24"/>
        </w:rPr>
        <w:t>あるため本協定に組み入れた</w:t>
      </w:r>
      <w:r>
        <w:rPr>
          <w:rFonts w:ascii="ＭＳ 明朝" w:eastAsia="ＭＳ 明朝" w:hAnsi="ＭＳ 明朝" w:hint="eastAsia"/>
          <w:sz w:val="24"/>
          <w:szCs w:val="24"/>
        </w:rPr>
        <w:t>。</w:t>
      </w:r>
    </w:p>
    <w:p w14:paraId="65737150" w14:textId="77777777" w:rsidR="00D26AD7" w:rsidRDefault="00D26AD7" w:rsidP="00D26AD7">
      <w:pPr>
        <w:ind w:firstLineChars="200" w:firstLine="443"/>
        <w:rPr>
          <w:rFonts w:ascii="ＭＳ 明朝" w:eastAsia="ＭＳ 明朝" w:hAnsi="ＭＳ 明朝"/>
          <w:sz w:val="24"/>
          <w:szCs w:val="24"/>
        </w:rPr>
      </w:pPr>
      <w:r>
        <w:rPr>
          <w:rFonts w:ascii="ＭＳ 明朝" w:eastAsia="ＭＳ 明朝" w:hAnsi="ＭＳ 明朝" w:hint="eastAsia"/>
          <w:sz w:val="24"/>
          <w:szCs w:val="24"/>
        </w:rPr>
        <w:t xml:space="preserve">　(1)「緊急交通路・・・」は交通誘導警備業務、(2)「廃棄物仮置場出入口等・・・」は</w:t>
      </w:r>
    </w:p>
    <w:p w14:paraId="0654D5DF" w14:textId="73483D5B" w:rsidR="007E74EA" w:rsidRDefault="00D26AD7" w:rsidP="007E74EA">
      <w:pPr>
        <w:ind w:leftChars="200" w:left="483"/>
        <w:rPr>
          <w:rFonts w:ascii="ＭＳ 明朝" w:eastAsia="ＭＳ 明朝" w:hAnsi="ＭＳ 明朝"/>
          <w:sz w:val="24"/>
          <w:szCs w:val="24"/>
        </w:rPr>
      </w:pPr>
      <w:r>
        <w:rPr>
          <w:rFonts w:ascii="ＭＳ 明朝" w:eastAsia="ＭＳ 明朝" w:hAnsi="ＭＳ 明朝" w:hint="eastAsia"/>
          <w:sz w:val="24"/>
          <w:szCs w:val="24"/>
        </w:rPr>
        <w:lastRenderedPageBreak/>
        <w:t>施設、交通誘導又は雑踏警備業務、(3)「避難所等・・・」は施設警備業務をそれぞれ想定しており、(4)</w:t>
      </w:r>
      <w:r w:rsidR="0052069F">
        <w:rPr>
          <w:rFonts w:ascii="ＭＳ 明朝" w:eastAsia="ＭＳ 明朝" w:hAnsi="ＭＳ 明朝" w:hint="eastAsia"/>
          <w:sz w:val="24"/>
          <w:szCs w:val="24"/>
        </w:rPr>
        <w:t>「</w:t>
      </w:r>
      <w:r>
        <w:rPr>
          <w:rFonts w:ascii="ＭＳ 明朝" w:eastAsia="ＭＳ 明朝" w:hAnsi="ＭＳ 明朝" w:hint="eastAsia"/>
          <w:sz w:val="24"/>
          <w:szCs w:val="24"/>
        </w:rPr>
        <w:t>その他甲・・・」では</w:t>
      </w:r>
      <w:r w:rsidR="007E74EA">
        <w:rPr>
          <w:rFonts w:ascii="ＭＳ 明朝" w:eastAsia="ＭＳ 明朝" w:hAnsi="ＭＳ 明朝" w:hint="eastAsia"/>
          <w:sz w:val="24"/>
          <w:szCs w:val="24"/>
        </w:rPr>
        <w:t>物資の輸送地点における交通誘導警備業務</w:t>
      </w:r>
      <w:r w:rsidR="00FF12CB">
        <w:rPr>
          <w:rFonts w:ascii="ＭＳ 明朝" w:eastAsia="ＭＳ 明朝" w:hAnsi="ＭＳ 明朝" w:hint="eastAsia"/>
          <w:sz w:val="24"/>
          <w:szCs w:val="24"/>
        </w:rPr>
        <w:t>、</w:t>
      </w:r>
      <w:r w:rsidR="007E74EA">
        <w:rPr>
          <w:rFonts w:ascii="ＭＳ 明朝" w:eastAsia="ＭＳ 明朝" w:hAnsi="ＭＳ 明朝" w:hint="eastAsia"/>
          <w:sz w:val="24"/>
          <w:szCs w:val="24"/>
        </w:rPr>
        <w:t>立入禁止場所や制限区域における出入管理等の施設又は交通誘導警備業務等が考えられる。</w:t>
      </w:r>
    </w:p>
    <w:p w14:paraId="172AADB8" w14:textId="63A838DA" w:rsidR="007E74EA" w:rsidRDefault="007E74EA" w:rsidP="007E74EA">
      <w:pPr>
        <w:ind w:leftChars="200" w:left="483"/>
        <w:rPr>
          <w:rFonts w:ascii="ＭＳ 明朝" w:eastAsia="ＭＳ 明朝" w:hAnsi="ＭＳ 明朝"/>
          <w:sz w:val="24"/>
          <w:szCs w:val="24"/>
        </w:rPr>
      </w:pPr>
      <w:r>
        <w:rPr>
          <w:rFonts w:ascii="ＭＳ 明朝" w:eastAsia="ＭＳ 明朝" w:hAnsi="ＭＳ 明朝" w:hint="eastAsia"/>
          <w:sz w:val="24"/>
          <w:szCs w:val="24"/>
        </w:rPr>
        <w:t xml:space="preserve">　本協定は警備業務に関する協定であるため、警備業務に関係しない活動は</w:t>
      </w:r>
      <w:r w:rsidR="0052069F">
        <w:rPr>
          <w:rFonts w:ascii="ＭＳ 明朝" w:eastAsia="ＭＳ 明朝" w:hAnsi="ＭＳ 明朝" w:hint="eastAsia"/>
          <w:sz w:val="24"/>
          <w:szCs w:val="24"/>
        </w:rPr>
        <w:t>本協定の</w:t>
      </w:r>
      <w:r w:rsidR="00FF12CB">
        <w:rPr>
          <w:rFonts w:ascii="ＭＳ 明朝" w:eastAsia="ＭＳ 明朝" w:hAnsi="ＭＳ 明朝" w:hint="eastAsia"/>
          <w:sz w:val="24"/>
          <w:szCs w:val="24"/>
        </w:rPr>
        <w:t>業務</w:t>
      </w:r>
      <w:r>
        <w:rPr>
          <w:rFonts w:ascii="ＭＳ 明朝" w:eastAsia="ＭＳ 明朝" w:hAnsi="ＭＳ 明朝" w:hint="eastAsia"/>
          <w:sz w:val="24"/>
          <w:szCs w:val="24"/>
        </w:rPr>
        <w:t>には該当しないこととなる。</w:t>
      </w:r>
    </w:p>
    <w:p w14:paraId="1AF59FF5" w14:textId="13FBE760" w:rsidR="007E74EA" w:rsidRDefault="007E74EA" w:rsidP="007E74EA">
      <w:pPr>
        <w:ind w:firstLineChars="100" w:firstLine="222"/>
        <w:rPr>
          <w:rFonts w:ascii="ＭＳ 明朝" w:eastAsia="ＭＳ 明朝" w:hAnsi="ＭＳ 明朝"/>
          <w:sz w:val="24"/>
          <w:szCs w:val="24"/>
        </w:rPr>
      </w:pPr>
      <w:r>
        <w:rPr>
          <w:rFonts w:ascii="ＭＳ 明朝" w:eastAsia="ＭＳ 明朝" w:hAnsi="ＭＳ 明朝" w:hint="eastAsia"/>
          <w:sz w:val="24"/>
          <w:szCs w:val="24"/>
        </w:rPr>
        <w:t>第４条（業務の要請等）</w:t>
      </w:r>
    </w:p>
    <w:p w14:paraId="02423558" w14:textId="77777777" w:rsidR="007E74EA" w:rsidRDefault="007E74EA" w:rsidP="007E74EA">
      <w:pPr>
        <w:rPr>
          <w:rFonts w:ascii="ＭＳ 明朝" w:eastAsia="ＭＳ 明朝" w:hAnsi="ＭＳ 明朝"/>
          <w:sz w:val="24"/>
          <w:szCs w:val="24"/>
        </w:rPr>
      </w:pPr>
      <w:r>
        <w:rPr>
          <w:rFonts w:ascii="ＭＳ 明朝" w:eastAsia="ＭＳ 明朝" w:hAnsi="ＭＳ 明朝" w:hint="eastAsia"/>
          <w:sz w:val="24"/>
          <w:szCs w:val="24"/>
        </w:rPr>
        <w:t xml:space="preserve">　　　県が協力要請することを決定した時は、必要となる事項を特定の上、県警察と協議のう</w:t>
      </w:r>
    </w:p>
    <w:p w14:paraId="7C800BC0" w14:textId="35F187DC" w:rsidR="007E74EA" w:rsidRDefault="007E74EA" w:rsidP="007E74EA">
      <w:pPr>
        <w:ind w:firstLineChars="200" w:firstLine="443"/>
        <w:rPr>
          <w:rFonts w:ascii="ＭＳ 明朝" w:eastAsia="ＭＳ 明朝" w:hAnsi="ＭＳ 明朝"/>
          <w:sz w:val="24"/>
          <w:szCs w:val="24"/>
        </w:rPr>
      </w:pPr>
      <w:r>
        <w:rPr>
          <w:rFonts w:ascii="ＭＳ 明朝" w:eastAsia="ＭＳ 明朝" w:hAnsi="ＭＳ 明朝" w:hint="eastAsia"/>
          <w:sz w:val="24"/>
          <w:szCs w:val="24"/>
        </w:rPr>
        <w:t>え、協会に</w:t>
      </w:r>
      <w:r w:rsidR="0052069F">
        <w:rPr>
          <w:rFonts w:ascii="ＭＳ 明朝" w:eastAsia="ＭＳ 明朝" w:hAnsi="ＭＳ 明朝" w:hint="eastAsia"/>
          <w:sz w:val="24"/>
          <w:szCs w:val="24"/>
        </w:rPr>
        <w:t>対し</w:t>
      </w:r>
      <w:r>
        <w:rPr>
          <w:rFonts w:ascii="ＭＳ 明朝" w:eastAsia="ＭＳ 明朝" w:hAnsi="ＭＳ 明朝" w:hint="eastAsia"/>
          <w:sz w:val="24"/>
          <w:szCs w:val="24"/>
        </w:rPr>
        <w:t>警備業務実施の調整を要請する</w:t>
      </w:r>
      <w:r w:rsidR="00FF12CB">
        <w:rPr>
          <w:rFonts w:ascii="ＭＳ 明朝" w:eastAsia="ＭＳ 明朝" w:hAnsi="ＭＳ 明朝" w:hint="eastAsia"/>
          <w:sz w:val="24"/>
          <w:szCs w:val="24"/>
        </w:rPr>
        <w:t>こととし</w:t>
      </w:r>
      <w:r w:rsidR="0052069F">
        <w:rPr>
          <w:rFonts w:ascii="ＭＳ 明朝" w:eastAsia="ＭＳ 明朝" w:hAnsi="ＭＳ 明朝" w:hint="eastAsia"/>
          <w:sz w:val="24"/>
          <w:szCs w:val="24"/>
        </w:rPr>
        <w:t>た</w:t>
      </w:r>
      <w:r>
        <w:rPr>
          <w:rFonts w:ascii="ＭＳ 明朝" w:eastAsia="ＭＳ 明朝" w:hAnsi="ＭＳ 明朝" w:hint="eastAsia"/>
          <w:sz w:val="24"/>
          <w:szCs w:val="24"/>
        </w:rPr>
        <w:t>。</w:t>
      </w:r>
    </w:p>
    <w:p w14:paraId="7BB04DF7" w14:textId="26DF97EF" w:rsidR="007E74EA" w:rsidRDefault="007E74EA" w:rsidP="007E74EA">
      <w:pPr>
        <w:rPr>
          <w:rFonts w:ascii="ＭＳ 明朝" w:eastAsia="ＭＳ 明朝" w:hAnsi="ＭＳ 明朝"/>
          <w:sz w:val="24"/>
          <w:szCs w:val="24"/>
        </w:rPr>
      </w:pPr>
      <w:r>
        <w:rPr>
          <w:rFonts w:ascii="ＭＳ 明朝" w:eastAsia="ＭＳ 明朝" w:hAnsi="ＭＳ 明朝" w:hint="eastAsia"/>
          <w:sz w:val="24"/>
          <w:szCs w:val="24"/>
        </w:rPr>
        <w:t xml:space="preserve">　第５条（業務の実施）</w:t>
      </w:r>
    </w:p>
    <w:p w14:paraId="74A00D5E" w14:textId="390E71B7" w:rsidR="007E74EA" w:rsidRDefault="007E74EA" w:rsidP="00F14438">
      <w:pPr>
        <w:ind w:left="443" w:hangingChars="200" w:hanging="443"/>
        <w:rPr>
          <w:rFonts w:ascii="ＭＳ 明朝" w:eastAsia="ＭＳ 明朝" w:hAnsi="ＭＳ 明朝"/>
          <w:sz w:val="24"/>
          <w:szCs w:val="24"/>
        </w:rPr>
      </w:pPr>
      <w:r>
        <w:rPr>
          <w:rFonts w:ascii="ＭＳ 明朝" w:eastAsia="ＭＳ 明朝" w:hAnsi="ＭＳ 明朝" w:hint="eastAsia"/>
          <w:sz w:val="24"/>
          <w:szCs w:val="24"/>
        </w:rPr>
        <w:t xml:space="preserve">　　　協会は県からの要請を受けた</w:t>
      </w:r>
      <w:r w:rsidR="0052069F">
        <w:rPr>
          <w:rFonts w:ascii="ＭＳ 明朝" w:eastAsia="ＭＳ 明朝" w:hAnsi="ＭＳ 明朝" w:hint="eastAsia"/>
          <w:sz w:val="24"/>
          <w:szCs w:val="24"/>
        </w:rPr>
        <w:t>時</w:t>
      </w:r>
      <w:r>
        <w:rPr>
          <w:rFonts w:ascii="ＭＳ 明朝" w:eastAsia="ＭＳ 明朝" w:hAnsi="ＭＳ 明朝" w:hint="eastAsia"/>
          <w:sz w:val="24"/>
          <w:szCs w:val="24"/>
        </w:rPr>
        <w:t>は、</w:t>
      </w:r>
      <w:r w:rsidR="0052069F">
        <w:rPr>
          <w:rFonts w:ascii="ＭＳ 明朝" w:eastAsia="ＭＳ 明朝" w:hAnsi="ＭＳ 明朝" w:hint="eastAsia"/>
          <w:sz w:val="24"/>
          <w:szCs w:val="24"/>
        </w:rPr>
        <w:t>受託警備業者等</w:t>
      </w:r>
      <w:r w:rsidR="00F14438">
        <w:rPr>
          <w:rFonts w:ascii="ＭＳ 明朝" w:eastAsia="ＭＳ 明朝" w:hAnsi="ＭＳ 明朝" w:hint="eastAsia"/>
          <w:sz w:val="24"/>
          <w:szCs w:val="24"/>
        </w:rPr>
        <w:t>との間で警備業務実施の調整を行い、２項では</w:t>
      </w:r>
      <w:r w:rsidR="00FF12CB">
        <w:rPr>
          <w:rFonts w:ascii="ＭＳ 明朝" w:eastAsia="ＭＳ 明朝" w:hAnsi="ＭＳ 明朝" w:hint="eastAsia"/>
          <w:sz w:val="24"/>
          <w:szCs w:val="24"/>
        </w:rPr>
        <w:t>業務を受託した場合</w:t>
      </w:r>
      <w:r w:rsidR="00C24DB5">
        <w:rPr>
          <w:rFonts w:ascii="ＭＳ 明朝" w:eastAsia="ＭＳ 明朝" w:hAnsi="ＭＳ 明朝" w:hint="eastAsia"/>
          <w:sz w:val="24"/>
          <w:szCs w:val="24"/>
        </w:rPr>
        <w:t>に</w:t>
      </w:r>
      <w:r w:rsidR="00F14438">
        <w:rPr>
          <w:rFonts w:ascii="ＭＳ 明朝" w:eastAsia="ＭＳ 明朝" w:hAnsi="ＭＳ 明朝" w:hint="eastAsia"/>
          <w:sz w:val="24"/>
          <w:szCs w:val="24"/>
        </w:rPr>
        <w:t>当該業者等は所属警備士を業務に従事させるもの</w:t>
      </w:r>
      <w:r w:rsidR="0052069F">
        <w:rPr>
          <w:rFonts w:ascii="ＭＳ 明朝" w:eastAsia="ＭＳ 明朝" w:hAnsi="ＭＳ 明朝" w:hint="eastAsia"/>
          <w:sz w:val="24"/>
          <w:szCs w:val="24"/>
        </w:rPr>
        <w:t>とした</w:t>
      </w:r>
      <w:r w:rsidR="00F14438">
        <w:rPr>
          <w:rFonts w:ascii="ＭＳ 明朝" w:eastAsia="ＭＳ 明朝" w:hAnsi="ＭＳ 明朝" w:hint="eastAsia"/>
          <w:sz w:val="24"/>
          <w:szCs w:val="24"/>
        </w:rPr>
        <w:t>。</w:t>
      </w:r>
    </w:p>
    <w:p w14:paraId="3C171E70" w14:textId="68E7B23E" w:rsidR="00F14438" w:rsidRDefault="00F14438" w:rsidP="00F14438">
      <w:pPr>
        <w:ind w:left="443" w:hangingChars="200" w:hanging="443"/>
        <w:rPr>
          <w:rFonts w:ascii="ＭＳ 明朝" w:eastAsia="ＭＳ 明朝" w:hAnsi="ＭＳ 明朝"/>
          <w:sz w:val="24"/>
          <w:szCs w:val="24"/>
        </w:rPr>
      </w:pPr>
      <w:r>
        <w:rPr>
          <w:rFonts w:ascii="ＭＳ 明朝" w:eastAsia="ＭＳ 明朝" w:hAnsi="ＭＳ 明朝" w:hint="eastAsia"/>
          <w:sz w:val="24"/>
          <w:szCs w:val="24"/>
        </w:rPr>
        <w:t xml:space="preserve">　第６条（契約の締結等）</w:t>
      </w:r>
    </w:p>
    <w:p w14:paraId="7656D181" w14:textId="0BD97441" w:rsidR="00F14438" w:rsidRPr="00BA34FF" w:rsidRDefault="00F14438" w:rsidP="00F14438">
      <w:pPr>
        <w:ind w:left="443" w:hangingChars="200" w:hanging="443"/>
        <w:rPr>
          <w:rFonts w:ascii="ＭＳ 明朝" w:eastAsia="ＭＳ 明朝" w:hAnsi="ＭＳ 明朝"/>
          <w:sz w:val="24"/>
          <w:szCs w:val="24"/>
        </w:rPr>
      </w:pPr>
      <w:r>
        <w:rPr>
          <w:rFonts w:ascii="ＭＳ 明朝" w:eastAsia="ＭＳ 明朝" w:hAnsi="ＭＳ 明朝" w:hint="eastAsia"/>
          <w:sz w:val="24"/>
          <w:szCs w:val="24"/>
        </w:rPr>
        <w:t xml:space="preserve">　　　旧協定では「契約」に関する規定はなく、そのため他県では旧協定を活用しようとしても「契約や費用」に関して取り決めがないため対応</w:t>
      </w:r>
      <w:r w:rsidR="00BA34FF">
        <w:rPr>
          <w:rFonts w:ascii="ＭＳ 明朝" w:eastAsia="ＭＳ 明朝" w:hAnsi="ＭＳ 明朝" w:hint="eastAsia"/>
          <w:sz w:val="24"/>
          <w:szCs w:val="24"/>
        </w:rPr>
        <w:t>できなかった</w:t>
      </w:r>
      <w:r>
        <w:rPr>
          <w:rFonts w:ascii="ＭＳ 明朝" w:eastAsia="ＭＳ 明朝" w:hAnsi="ＭＳ 明朝" w:hint="eastAsia"/>
          <w:sz w:val="24"/>
          <w:szCs w:val="24"/>
        </w:rPr>
        <w:t>ケースもあ</w:t>
      </w:r>
      <w:r w:rsidR="0052069F">
        <w:rPr>
          <w:rFonts w:ascii="ＭＳ 明朝" w:eastAsia="ＭＳ 明朝" w:hAnsi="ＭＳ 明朝" w:hint="eastAsia"/>
          <w:sz w:val="24"/>
          <w:szCs w:val="24"/>
        </w:rPr>
        <w:t>り</w:t>
      </w:r>
      <w:r>
        <w:rPr>
          <w:rFonts w:ascii="ＭＳ 明朝" w:eastAsia="ＭＳ 明朝" w:hAnsi="ＭＳ 明朝" w:hint="eastAsia"/>
          <w:sz w:val="24"/>
          <w:szCs w:val="24"/>
        </w:rPr>
        <w:t>、</w:t>
      </w:r>
      <w:r w:rsidR="0052069F">
        <w:rPr>
          <w:rFonts w:ascii="ＭＳ 明朝" w:eastAsia="ＭＳ 明朝" w:hAnsi="ＭＳ 明朝" w:hint="eastAsia"/>
          <w:sz w:val="24"/>
          <w:szCs w:val="24"/>
        </w:rPr>
        <w:t>本協定では</w:t>
      </w:r>
      <w:r w:rsidR="00631413">
        <w:rPr>
          <w:rFonts w:ascii="ＭＳ 明朝" w:eastAsia="ＭＳ 明朝" w:hAnsi="ＭＳ 明朝" w:hint="eastAsia"/>
          <w:sz w:val="24"/>
          <w:szCs w:val="24"/>
        </w:rPr>
        <w:t>警備業法に基づく契約書面交付など</w:t>
      </w:r>
      <w:r w:rsidR="00FF12CB">
        <w:rPr>
          <w:rFonts w:ascii="ＭＳ 明朝" w:eastAsia="ＭＳ 明朝" w:hAnsi="ＭＳ 明朝" w:hint="eastAsia"/>
          <w:sz w:val="24"/>
          <w:szCs w:val="24"/>
        </w:rPr>
        <w:t>の</w:t>
      </w:r>
      <w:r w:rsidR="00631413">
        <w:rPr>
          <w:rFonts w:ascii="ＭＳ 明朝" w:eastAsia="ＭＳ 明朝" w:hAnsi="ＭＳ 明朝" w:hint="eastAsia"/>
          <w:sz w:val="24"/>
          <w:szCs w:val="24"/>
        </w:rPr>
        <w:t>適正手続きについて規定した。</w:t>
      </w:r>
      <w:r w:rsidR="00BA34FF">
        <w:rPr>
          <w:rFonts w:ascii="ＭＳ 明朝" w:eastAsia="ＭＳ 明朝" w:hAnsi="ＭＳ 明朝" w:hint="eastAsia"/>
          <w:sz w:val="24"/>
          <w:szCs w:val="24"/>
        </w:rPr>
        <w:t>なお、本協定では県又は県の要請に基づき役務の提供を受ける者を「受益者」としているが、県のほか市町との契約も想定していることから規定した。</w:t>
      </w:r>
    </w:p>
    <w:p w14:paraId="0A573035" w14:textId="1F05E1DC" w:rsidR="00631413" w:rsidRDefault="00631413" w:rsidP="00F14438">
      <w:pPr>
        <w:ind w:left="443" w:hangingChars="200" w:hanging="443"/>
        <w:rPr>
          <w:rFonts w:ascii="ＭＳ 明朝" w:eastAsia="ＭＳ 明朝" w:hAnsi="ＭＳ 明朝"/>
          <w:sz w:val="24"/>
          <w:szCs w:val="24"/>
        </w:rPr>
      </w:pPr>
      <w:r>
        <w:rPr>
          <w:rFonts w:ascii="ＭＳ 明朝" w:eastAsia="ＭＳ 明朝" w:hAnsi="ＭＳ 明朝" w:hint="eastAsia"/>
          <w:sz w:val="24"/>
          <w:szCs w:val="24"/>
        </w:rPr>
        <w:t xml:space="preserve">　第７条（費用の負担）</w:t>
      </w:r>
    </w:p>
    <w:p w14:paraId="58CC294E" w14:textId="3A060DD3" w:rsidR="00631413" w:rsidRDefault="00631413" w:rsidP="00F14438">
      <w:pPr>
        <w:ind w:left="443" w:hangingChars="200" w:hanging="443"/>
        <w:rPr>
          <w:rFonts w:ascii="ＭＳ 明朝" w:eastAsia="ＭＳ 明朝" w:hAnsi="ＭＳ 明朝"/>
          <w:sz w:val="24"/>
          <w:szCs w:val="24"/>
        </w:rPr>
      </w:pPr>
      <w:r>
        <w:rPr>
          <w:rFonts w:ascii="ＭＳ 明朝" w:eastAsia="ＭＳ 明朝" w:hAnsi="ＭＳ 明朝" w:hint="eastAsia"/>
          <w:sz w:val="24"/>
          <w:szCs w:val="24"/>
        </w:rPr>
        <w:t xml:space="preserve">　　　旧協定では費用の支払いに関し、「支払い請求」と「支払い</w:t>
      </w:r>
      <w:r w:rsidR="00FF12CB">
        <w:rPr>
          <w:rFonts w:ascii="ＭＳ 明朝" w:eastAsia="ＭＳ 明朝" w:hAnsi="ＭＳ 明朝" w:hint="eastAsia"/>
          <w:sz w:val="24"/>
          <w:szCs w:val="24"/>
        </w:rPr>
        <w:t>先</w:t>
      </w:r>
      <w:r>
        <w:rPr>
          <w:rFonts w:ascii="ＭＳ 明朝" w:eastAsia="ＭＳ 明朝" w:hAnsi="ＭＳ 明朝" w:hint="eastAsia"/>
          <w:sz w:val="24"/>
          <w:szCs w:val="24"/>
        </w:rPr>
        <w:t>」の主体を「協会」としていたが、協会との間で支払い等行うことは現実的ではないため、県</w:t>
      </w:r>
      <w:r w:rsidR="00BA34FF">
        <w:rPr>
          <w:rFonts w:ascii="ＭＳ 明朝" w:eastAsia="ＭＳ 明朝" w:hAnsi="ＭＳ 明朝" w:hint="eastAsia"/>
          <w:sz w:val="24"/>
          <w:szCs w:val="24"/>
        </w:rPr>
        <w:t>又は受益者</w:t>
      </w:r>
      <w:r>
        <w:rPr>
          <w:rFonts w:ascii="ＭＳ 明朝" w:eastAsia="ＭＳ 明朝" w:hAnsi="ＭＳ 明朝" w:hint="eastAsia"/>
          <w:sz w:val="24"/>
          <w:szCs w:val="24"/>
        </w:rPr>
        <w:t>と受託警備業者等</w:t>
      </w:r>
      <w:r w:rsidR="00F07FFE">
        <w:rPr>
          <w:rFonts w:ascii="ＭＳ 明朝" w:eastAsia="ＭＳ 明朝" w:hAnsi="ＭＳ 明朝" w:hint="eastAsia"/>
          <w:sz w:val="24"/>
          <w:szCs w:val="24"/>
        </w:rPr>
        <w:t>との間で行うことを明記した。さらに警備業務に対する費用は直前の適正価格を基準として関係者が協議して行うこととし、現実的には労務単価等を基準</w:t>
      </w:r>
      <w:r w:rsidR="00D643C5">
        <w:rPr>
          <w:rFonts w:ascii="ＭＳ 明朝" w:eastAsia="ＭＳ 明朝" w:hAnsi="ＭＳ 明朝" w:hint="eastAsia"/>
          <w:sz w:val="24"/>
          <w:szCs w:val="24"/>
        </w:rPr>
        <w:t>に</w:t>
      </w:r>
      <w:r w:rsidR="00F07FFE">
        <w:rPr>
          <w:rFonts w:ascii="ＭＳ 明朝" w:eastAsia="ＭＳ 明朝" w:hAnsi="ＭＳ 明朝" w:hint="eastAsia"/>
          <w:sz w:val="24"/>
          <w:szCs w:val="24"/>
        </w:rPr>
        <w:t>するものと考えられる。</w:t>
      </w:r>
    </w:p>
    <w:p w14:paraId="5859A7BD" w14:textId="1148D539" w:rsidR="00F07FFE" w:rsidRDefault="00F07FFE" w:rsidP="00F14438">
      <w:pPr>
        <w:ind w:left="443" w:hangingChars="200" w:hanging="443"/>
        <w:rPr>
          <w:rFonts w:ascii="ＭＳ 明朝" w:eastAsia="ＭＳ 明朝" w:hAnsi="ＭＳ 明朝"/>
          <w:sz w:val="24"/>
          <w:szCs w:val="24"/>
        </w:rPr>
      </w:pPr>
      <w:r>
        <w:rPr>
          <w:rFonts w:ascii="ＭＳ 明朝" w:eastAsia="ＭＳ 明朝" w:hAnsi="ＭＳ 明朝" w:hint="eastAsia"/>
          <w:sz w:val="24"/>
          <w:szCs w:val="24"/>
        </w:rPr>
        <w:t xml:space="preserve">　第８条（出動警備員に対する補償）</w:t>
      </w:r>
    </w:p>
    <w:p w14:paraId="5CABD185" w14:textId="5C715E90" w:rsidR="00F07FFE" w:rsidRDefault="00F07FFE" w:rsidP="00F14438">
      <w:pPr>
        <w:ind w:left="443" w:hangingChars="200" w:hanging="443"/>
        <w:rPr>
          <w:rFonts w:ascii="ＭＳ 明朝" w:eastAsia="ＭＳ 明朝" w:hAnsi="ＭＳ 明朝"/>
          <w:sz w:val="24"/>
          <w:szCs w:val="24"/>
        </w:rPr>
      </w:pPr>
      <w:r>
        <w:rPr>
          <w:rFonts w:ascii="ＭＳ 明朝" w:eastAsia="ＭＳ 明朝" w:hAnsi="ＭＳ 明朝" w:hint="eastAsia"/>
          <w:sz w:val="24"/>
          <w:szCs w:val="24"/>
        </w:rPr>
        <w:t xml:space="preserve">　　　</w:t>
      </w:r>
      <w:r w:rsidR="00CD310D">
        <w:rPr>
          <w:rFonts w:ascii="ＭＳ 明朝" w:eastAsia="ＭＳ 明朝" w:hAnsi="ＭＳ 明朝" w:hint="eastAsia"/>
          <w:sz w:val="24"/>
          <w:szCs w:val="24"/>
        </w:rPr>
        <w:t>旧協定では</w:t>
      </w:r>
      <w:r>
        <w:rPr>
          <w:rFonts w:ascii="ＭＳ 明朝" w:eastAsia="ＭＳ 明朝" w:hAnsi="ＭＳ 明朝" w:hint="eastAsia"/>
          <w:sz w:val="24"/>
          <w:szCs w:val="24"/>
        </w:rPr>
        <w:t>災害時の補償</w:t>
      </w:r>
      <w:r w:rsidR="00CD310D">
        <w:rPr>
          <w:rFonts w:ascii="ＭＳ 明朝" w:eastAsia="ＭＳ 明朝" w:hAnsi="ＭＳ 明朝" w:hint="eastAsia"/>
          <w:sz w:val="24"/>
          <w:szCs w:val="24"/>
        </w:rPr>
        <w:t>を</w:t>
      </w:r>
      <w:r>
        <w:rPr>
          <w:rFonts w:ascii="ＭＳ 明朝" w:eastAsia="ＭＳ 明朝" w:hAnsi="ＭＳ 明朝" w:hint="eastAsia"/>
          <w:sz w:val="24"/>
          <w:szCs w:val="24"/>
        </w:rPr>
        <w:t>警備業者の責任</w:t>
      </w:r>
      <w:r w:rsidR="00CD310D">
        <w:rPr>
          <w:rFonts w:ascii="ＭＳ 明朝" w:eastAsia="ＭＳ 明朝" w:hAnsi="ＭＳ 明朝" w:hint="eastAsia"/>
          <w:sz w:val="24"/>
          <w:szCs w:val="24"/>
        </w:rPr>
        <w:t>において行う</w:t>
      </w:r>
      <w:r>
        <w:rPr>
          <w:rFonts w:ascii="ＭＳ 明朝" w:eastAsia="ＭＳ 明朝" w:hAnsi="ＭＳ 明朝" w:hint="eastAsia"/>
          <w:sz w:val="24"/>
          <w:szCs w:val="24"/>
        </w:rPr>
        <w:t>としてい</w:t>
      </w:r>
      <w:r w:rsidR="006D7A26">
        <w:rPr>
          <w:rFonts w:ascii="ＭＳ 明朝" w:eastAsia="ＭＳ 明朝" w:hAnsi="ＭＳ 明朝" w:hint="eastAsia"/>
          <w:sz w:val="24"/>
          <w:szCs w:val="24"/>
        </w:rPr>
        <w:t>た</w:t>
      </w:r>
      <w:r>
        <w:rPr>
          <w:rFonts w:ascii="ＭＳ 明朝" w:eastAsia="ＭＳ 明朝" w:hAnsi="ＭＳ 明朝" w:hint="eastAsia"/>
          <w:sz w:val="24"/>
          <w:szCs w:val="24"/>
        </w:rPr>
        <w:t>が、</w:t>
      </w:r>
      <w:r w:rsidR="00CD310D">
        <w:rPr>
          <w:rFonts w:ascii="ＭＳ 明朝" w:eastAsia="ＭＳ 明朝" w:hAnsi="ＭＳ 明朝" w:hint="eastAsia"/>
          <w:sz w:val="24"/>
          <w:szCs w:val="24"/>
        </w:rPr>
        <w:t>本協定では</w:t>
      </w:r>
      <w:r>
        <w:rPr>
          <w:rFonts w:ascii="ＭＳ 明朝" w:eastAsia="ＭＳ 明朝" w:hAnsi="ＭＳ 明朝" w:hint="eastAsia"/>
          <w:sz w:val="24"/>
          <w:szCs w:val="24"/>
        </w:rPr>
        <w:t>労働災害関係法令に基づき支払う旨規定した。</w:t>
      </w:r>
    </w:p>
    <w:p w14:paraId="21F2400C" w14:textId="15A0C35D" w:rsidR="00F07FFE" w:rsidRDefault="00F07FFE" w:rsidP="00F14438">
      <w:pPr>
        <w:ind w:left="443" w:hangingChars="200" w:hanging="443"/>
        <w:rPr>
          <w:rFonts w:ascii="ＭＳ 明朝" w:eastAsia="ＭＳ 明朝" w:hAnsi="ＭＳ 明朝"/>
          <w:sz w:val="24"/>
          <w:szCs w:val="24"/>
        </w:rPr>
      </w:pPr>
      <w:r>
        <w:rPr>
          <w:rFonts w:ascii="ＭＳ 明朝" w:eastAsia="ＭＳ 明朝" w:hAnsi="ＭＳ 明朝" w:hint="eastAsia"/>
          <w:sz w:val="24"/>
          <w:szCs w:val="24"/>
        </w:rPr>
        <w:t xml:space="preserve">　第９条（損害補償）</w:t>
      </w:r>
    </w:p>
    <w:p w14:paraId="13BE04A1" w14:textId="73BF709F" w:rsidR="00F07FFE" w:rsidRDefault="00F07FFE" w:rsidP="00F14438">
      <w:pPr>
        <w:ind w:left="443" w:hangingChars="200" w:hanging="443"/>
        <w:rPr>
          <w:rFonts w:ascii="ＭＳ 明朝" w:eastAsia="ＭＳ 明朝" w:hAnsi="ＭＳ 明朝"/>
          <w:sz w:val="24"/>
          <w:szCs w:val="24"/>
        </w:rPr>
      </w:pPr>
      <w:r>
        <w:rPr>
          <w:rFonts w:ascii="ＭＳ 明朝" w:eastAsia="ＭＳ 明朝" w:hAnsi="ＭＳ 明朝" w:hint="eastAsia"/>
          <w:sz w:val="24"/>
          <w:szCs w:val="24"/>
        </w:rPr>
        <w:t xml:space="preserve">　　　旧協定では責任の有無に関わらず警備業者等が負担する</w:t>
      </w:r>
      <w:r w:rsidR="006D7A26">
        <w:rPr>
          <w:rFonts w:ascii="ＭＳ 明朝" w:eastAsia="ＭＳ 明朝" w:hAnsi="ＭＳ 明朝" w:hint="eastAsia"/>
          <w:sz w:val="24"/>
          <w:szCs w:val="24"/>
        </w:rPr>
        <w:t>もの</w:t>
      </w:r>
      <w:r>
        <w:rPr>
          <w:rFonts w:ascii="ＭＳ 明朝" w:eastAsia="ＭＳ 明朝" w:hAnsi="ＭＳ 明朝" w:hint="eastAsia"/>
          <w:sz w:val="24"/>
          <w:szCs w:val="24"/>
        </w:rPr>
        <w:t>としていたが、</w:t>
      </w:r>
      <w:r w:rsidR="00C24DB5">
        <w:rPr>
          <w:rFonts w:ascii="ＭＳ 明朝" w:eastAsia="ＭＳ 明朝" w:hAnsi="ＭＳ 明朝" w:hint="eastAsia"/>
          <w:sz w:val="24"/>
          <w:szCs w:val="24"/>
        </w:rPr>
        <w:t>損害</w:t>
      </w:r>
      <w:r w:rsidR="00621F12">
        <w:rPr>
          <w:rFonts w:ascii="ＭＳ 明朝" w:eastAsia="ＭＳ 明朝" w:hAnsi="ＭＳ 明朝" w:hint="eastAsia"/>
          <w:sz w:val="24"/>
          <w:szCs w:val="24"/>
        </w:rPr>
        <w:t>賠償は原則県が責任を負うものとし、</w:t>
      </w:r>
      <w:r>
        <w:rPr>
          <w:rFonts w:ascii="ＭＳ 明朝" w:eastAsia="ＭＳ 明朝" w:hAnsi="ＭＳ 明朝" w:hint="eastAsia"/>
          <w:sz w:val="24"/>
          <w:szCs w:val="24"/>
        </w:rPr>
        <w:t>有責の場合のみ警備業者</w:t>
      </w:r>
      <w:r w:rsidR="00621F12">
        <w:rPr>
          <w:rFonts w:ascii="ＭＳ 明朝" w:eastAsia="ＭＳ 明朝" w:hAnsi="ＭＳ 明朝" w:hint="eastAsia"/>
          <w:sz w:val="24"/>
          <w:szCs w:val="24"/>
        </w:rPr>
        <w:t>等</w:t>
      </w:r>
      <w:r>
        <w:rPr>
          <w:rFonts w:ascii="ＭＳ 明朝" w:eastAsia="ＭＳ 明朝" w:hAnsi="ＭＳ 明朝" w:hint="eastAsia"/>
          <w:sz w:val="24"/>
          <w:szCs w:val="24"/>
        </w:rPr>
        <w:t>が負担することとした。</w:t>
      </w:r>
    </w:p>
    <w:p w14:paraId="306A9439" w14:textId="2FD60625" w:rsidR="00BB7CB8" w:rsidRDefault="00BB7CB8" w:rsidP="00F14438">
      <w:pPr>
        <w:ind w:left="443" w:hangingChars="200" w:hanging="443"/>
        <w:rPr>
          <w:rFonts w:ascii="ＭＳ 明朝" w:eastAsia="ＭＳ 明朝" w:hAnsi="ＭＳ 明朝"/>
          <w:sz w:val="24"/>
          <w:szCs w:val="24"/>
        </w:rPr>
      </w:pPr>
      <w:r>
        <w:rPr>
          <w:rFonts w:ascii="ＭＳ 明朝" w:eastAsia="ＭＳ 明朝" w:hAnsi="ＭＳ 明朝" w:hint="eastAsia"/>
          <w:sz w:val="24"/>
          <w:szCs w:val="24"/>
        </w:rPr>
        <w:t xml:space="preserve">　第10条（協議）</w:t>
      </w:r>
    </w:p>
    <w:p w14:paraId="35B89850" w14:textId="0B7D9EB8" w:rsidR="00BB7CB8" w:rsidRDefault="00BB7CB8" w:rsidP="00F14438">
      <w:pPr>
        <w:ind w:left="443" w:hangingChars="200" w:hanging="443"/>
        <w:rPr>
          <w:rFonts w:ascii="ＭＳ 明朝" w:eastAsia="ＭＳ 明朝" w:hAnsi="ＭＳ 明朝"/>
          <w:sz w:val="24"/>
          <w:szCs w:val="24"/>
        </w:rPr>
      </w:pPr>
      <w:r>
        <w:rPr>
          <w:rFonts w:ascii="ＭＳ 明朝" w:eastAsia="ＭＳ 明朝" w:hAnsi="ＭＳ 明朝" w:hint="eastAsia"/>
          <w:sz w:val="24"/>
          <w:szCs w:val="24"/>
        </w:rPr>
        <w:t xml:space="preserve">　　　旧協定で</w:t>
      </w:r>
      <w:r w:rsidR="00CD310D">
        <w:rPr>
          <w:rFonts w:ascii="ＭＳ 明朝" w:eastAsia="ＭＳ 明朝" w:hAnsi="ＭＳ 明朝" w:hint="eastAsia"/>
          <w:sz w:val="24"/>
          <w:szCs w:val="24"/>
        </w:rPr>
        <w:t>は</w:t>
      </w:r>
      <w:r>
        <w:rPr>
          <w:rFonts w:ascii="ＭＳ 明朝" w:eastAsia="ＭＳ 明朝" w:hAnsi="ＭＳ 明朝" w:hint="eastAsia"/>
          <w:sz w:val="24"/>
          <w:szCs w:val="24"/>
        </w:rPr>
        <w:t>「</w:t>
      </w:r>
      <w:r w:rsidR="00CD310D">
        <w:rPr>
          <w:rFonts w:ascii="ＭＳ 明朝" w:eastAsia="ＭＳ 明朝" w:hAnsi="ＭＳ 明朝" w:hint="eastAsia"/>
          <w:sz w:val="24"/>
          <w:szCs w:val="24"/>
        </w:rPr>
        <w:t>補則</w:t>
      </w:r>
      <w:r>
        <w:rPr>
          <w:rFonts w:ascii="ＭＳ 明朝" w:eastAsia="ＭＳ 明朝" w:hAnsi="ＭＳ 明朝" w:hint="eastAsia"/>
          <w:sz w:val="24"/>
          <w:szCs w:val="24"/>
        </w:rPr>
        <w:t>」に</w:t>
      </w:r>
      <w:r w:rsidR="00621F12">
        <w:rPr>
          <w:rFonts w:ascii="ＭＳ 明朝" w:eastAsia="ＭＳ 明朝" w:hAnsi="ＭＳ 明朝" w:hint="eastAsia"/>
          <w:sz w:val="24"/>
          <w:szCs w:val="24"/>
        </w:rPr>
        <w:t>同種内容を</w:t>
      </w:r>
      <w:r>
        <w:rPr>
          <w:rFonts w:ascii="ＭＳ 明朝" w:eastAsia="ＭＳ 明朝" w:hAnsi="ＭＳ 明朝" w:hint="eastAsia"/>
          <w:sz w:val="24"/>
          <w:szCs w:val="24"/>
        </w:rPr>
        <w:t>規定</w:t>
      </w:r>
    </w:p>
    <w:p w14:paraId="1D4C16F8" w14:textId="01E926AD" w:rsidR="00BB7CB8" w:rsidRDefault="00BB7CB8" w:rsidP="00BB7CB8">
      <w:pPr>
        <w:ind w:left="443" w:hangingChars="200" w:hanging="443"/>
        <w:rPr>
          <w:rFonts w:ascii="ＭＳ 明朝" w:eastAsia="ＭＳ 明朝" w:hAnsi="ＭＳ 明朝"/>
          <w:sz w:val="24"/>
          <w:szCs w:val="24"/>
        </w:rPr>
      </w:pPr>
      <w:r>
        <w:rPr>
          <w:rFonts w:ascii="ＭＳ 明朝" w:eastAsia="ＭＳ 明朝" w:hAnsi="ＭＳ 明朝" w:hint="eastAsia"/>
          <w:sz w:val="24"/>
          <w:szCs w:val="24"/>
        </w:rPr>
        <w:t xml:space="preserve">　第11条（適用）</w:t>
      </w:r>
    </w:p>
    <w:p w14:paraId="301DAAE5" w14:textId="358338EB" w:rsidR="00BB7CB8" w:rsidRDefault="00BB7CB8" w:rsidP="00BB7CB8">
      <w:pPr>
        <w:ind w:left="443" w:hangingChars="200" w:hanging="443"/>
        <w:rPr>
          <w:rFonts w:ascii="ＭＳ 明朝" w:eastAsia="ＭＳ 明朝" w:hAnsi="ＭＳ 明朝"/>
          <w:sz w:val="24"/>
          <w:szCs w:val="24"/>
        </w:rPr>
      </w:pPr>
      <w:r>
        <w:rPr>
          <w:rFonts w:ascii="ＭＳ 明朝" w:eastAsia="ＭＳ 明朝" w:hAnsi="ＭＳ 明朝"/>
          <w:sz w:val="24"/>
          <w:szCs w:val="24"/>
        </w:rPr>
        <w:t xml:space="preserve">　　　</w:t>
      </w:r>
      <w:r>
        <w:rPr>
          <w:rFonts w:ascii="ＭＳ 明朝" w:eastAsia="ＭＳ 明朝" w:hAnsi="ＭＳ 明朝" w:hint="eastAsia"/>
          <w:sz w:val="24"/>
          <w:szCs w:val="24"/>
        </w:rPr>
        <w:t>本</w:t>
      </w:r>
      <w:r>
        <w:rPr>
          <w:rFonts w:ascii="ＭＳ 明朝" w:eastAsia="ＭＳ 明朝" w:hAnsi="ＭＳ 明朝"/>
          <w:sz w:val="24"/>
          <w:szCs w:val="24"/>
        </w:rPr>
        <w:t>協定締結後旧協定</w:t>
      </w:r>
      <w:r>
        <w:rPr>
          <w:rFonts w:ascii="ＭＳ 明朝" w:eastAsia="ＭＳ 明朝" w:hAnsi="ＭＳ 明朝" w:hint="eastAsia"/>
          <w:sz w:val="24"/>
          <w:szCs w:val="24"/>
        </w:rPr>
        <w:t>を廃止</w:t>
      </w:r>
      <w:r w:rsidR="00CD310D">
        <w:rPr>
          <w:rFonts w:ascii="ＭＳ 明朝" w:eastAsia="ＭＳ 明朝" w:hAnsi="ＭＳ 明朝" w:hint="eastAsia"/>
          <w:sz w:val="24"/>
          <w:szCs w:val="24"/>
        </w:rPr>
        <w:t>（廃止年月日：令和７年３月１７日）</w:t>
      </w:r>
    </w:p>
    <w:p w14:paraId="1450A366" w14:textId="77777777" w:rsidR="00621F12" w:rsidRDefault="00621F12" w:rsidP="00BB7CB8">
      <w:pPr>
        <w:ind w:left="443" w:hangingChars="200" w:hanging="443"/>
        <w:rPr>
          <w:rFonts w:ascii="ＭＳ 明朝" w:eastAsia="ＭＳ 明朝" w:hAnsi="ＭＳ 明朝"/>
          <w:sz w:val="24"/>
          <w:szCs w:val="24"/>
        </w:rPr>
      </w:pPr>
    </w:p>
    <w:p w14:paraId="19B75845" w14:textId="155D2EFA" w:rsidR="00621F12" w:rsidRDefault="00621F12" w:rsidP="00BB7CB8">
      <w:pPr>
        <w:ind w:left="443" w:hangingChars="200" w:hanging="443"/>
        <w:rPr>
          <w:rFonts w:ascii="ＭＳ 明朝" w:eastAsia="ＭＳ 明朝" w:hAnsi="ＭＳ 明朝"/>
          <w:sz w:val="24"/>
          <w:szCs w:val="24"/>
        </w:rPr>
      </w:pPr>
      <w:r>
        <w:rPr>
          <w:rFonts w:ascii="ＭＳ 明朝" w:eastAsia="ＭＳ 明朝" w:hAnsi="ＭＳ 明朝" w:hint="eastAsia"/>
          <w:sz w:val="24"/>
          <w:szCs w:val="24"/>
        </w:rPr>
        <w:t>３　その他</w:t>
      </w:r>
    </w:p>
    <w:p w14:paraId="55217B3F" w14:textId="51921604" w:rsidR="00621F12" w:rsidRDefault="00621F12" w:rsidP="00BB7CB8">
      <w:pPr>
        <w:ind w:left="443" w:hangingChars="200" w:hanging="443"/>
        <w:rPr>
          <w:rFonts w:ascii="ＭＳ 明朝" w:eastAsia="ＭＳ 明朝" w:hAnsi="ＭＳ 明朝"/>
          <w:sz w:val="24"/>
          <w:szCs w:val="24"/>
        </w:rPr>
      </w:pPr>
      <w:r>
        <w:rPr>
          <w:rFonts w:ascii="ＭＳ 明朝" w:eastAsia="ＭＳ 明朝" w:hAnsi="ＭＳ 明朝" w:hint="eastAsia"/>
          <w:sz w:val="24"/>
          <w:szCs w:val="24"/>
        </w:rPr>
        <w:t xml:space="preserve">　　旧協定では「細目協定」で留意事項等示していたが、本協定では細目協定</w:t>
      </w:r>
      <w:r w:rsidR="00E81FF1">
        <w:rPr>
          <w:rFonts w:ascii="ＭＳ 明朝" w:eastAsia="ＭＳ 明朝" w:hAnsi="ＭＳ 明朝" w:hint="eastAsia"/>
          <w:sz w:val="24"/>
          <w:szCs w:val="24"/>
        </w:rPr>
        <w:t>は</w:t>
      </w:r>
      <w:r>
        <w:rPr>
          <w:rFonts w:ascii="ＭＳ 明朝" w:eastAsia="ＭＳ 明朝" w:hAnsi="ＭＳ 明朝" w:hint="eastAsia"/>
          <w:sz w:val="24"/>
          <w:szCs w:val="24"/>
        </w:rPr>
        <w:t>策定せず本</w:t>
      </w:r>
    </w:p>
    <w:p w14:paraId="512E1AF9" w14:textId="7A00844A" w:rsidR="00621F12" w:rsidRDefault="00621F12" w:rsidP="00621F12">
      <w:pPr>
        <w:ind w:leftChars="100" w:left="464" w:hangingChars="100" w:hanging="222"/>
        <w:rPr>
          <w:rFonts w:ascii="ＭＳ 明朝" w:eastAsia="ＭＳ 明朝" w:hAnsi="ＭＳ 明朝"/>
          <w:sz w:val="24"/>
          <w:szCs w:val="24"/>
        </w:rPr>
      </w:pPr>
      <w:r>
        <w:rPr>
          <w:rFonts w:ascii="ＭＳ 明朝" w:eastAsia="ＭＳ 明朝" w:hAnsi="ＭＳ 明朝" w:hint="eastAsia"/>
          <w:sz w:val="24"/>
          <w:szCs w:val="24"/>
        </w:rPr>
        <w:t>協定</w:t>
      </w:r>
      <w:r w:rsidR="00E81FF1">
        <w:rPr>
          <w:rFonts w:ascii="ＭＳ 明朝" w:eastAsia="ＭＳ 明朝" w:hAnsi="ＭＳ 明朝" w:hint="eastAsia"/>
          <w:sz w:val="24"/>
          <w:szCs w:val="24"/>
        </w:rPr>
        <w:t>のみとした</w:t>
      </w:r>
      <w:r>
        <w:rPr>
          <w:rFonts w:ascii="ＭＳ 明朝" w:eastAsia="ＭＳ 明朝" w:hAnsi="ＭＳ 明朝" w:hint="eastAsia"/>
          <w:sz w:val="24"/>
          <w:szCs w:val="24"/>
        </w:rPr>
        <w:t>。</w:t>
      </w:r>
    </w:p>
    <w:p w14:paraId="1E2781E9" w14:textId="77777777" w:rsidR="00F07FFE" w:rsidRDefault="00F07FFE" w:rsidP="00F14438">
      <w:pPr>
        <w:ind w:left="443" w:hangingChars="200" w:hanging="443"/>
        <w:rPr>
          <w:rFonts w:ascii="ＭＳ 明朝" w:eastAsia="ＭＳ 明朝" w:hAnsi="ＭＳ 明朝"/>
          <w:sz w:val="24"/>
          <w:szCs w:val="24"/>
        </w:rPr>
      </w:pPr>
    </w:p>
    <w:sectPr w:rsidR="00F07FFE" w:rsidSect="00760237">
      <w:pgSz w:w="11906" w:h="16838" w:code="9"/>
      <w:pgMar w:top="1418" w:right="1304" w:bottom="1134" w:left="1418" w:header="851" w:footer="992" w:gutter="0"/>
      <w:cols w:space="425"/>
      <w:docGrid w:type="linesAndChars" w:linePitch="366" w:charSpace="-3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93AB7" w14:textId="77777777" w:rsidR="00FB16A9" w:rsidRDefault="00FB16A9">
      <w:r>
        <w:separator/>
      </w:r>
    </w:p>
  </w:endnote>
  <w:endnote w:type="continuationSeparator" w:id="0">
    <w:p w14:paraId="51F8816B" w14:textId="77777777" w:rsidR="00FB16A9" w:rsidRDefault="00FB1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AA238" w14:textId="77777777" w:rsidR="00FB16A9" w:rsidRDefault="00FB16A9">
      <w:r>
        <w:separator/>
      </w:r>
    </w:p>
  </w:footnote>
  <w:footnote w:type="continuationSeparator" w:id="0">
    <w:p w14:paraId="62E1856E" w14:textId="77777777" w:rsidR="00FB16A9" w:rsidRDefault="00FB1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B48E0"/>
    <w:multiLevelType w:val="hybridMultilevel"/>
    <w:tmpl w:val="A94C37AE"/>
    <w:lvl w:ilvl="0" w:tplc="4D400DB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871A49"/>
    <w:multiLevelType w:val="hybridMultilevel"/>
    <w:tmpl w:val="2F74E9D8"/>
    <w:lvl w:ilvl="0" w:tplc="22207F54">
      <w:start w:val="1"/>
      <w:numFmt w:val="decimalEnclosedParen"/>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3BA14C39"/>
    <w:multiLevelType w:val="hybridMultilevel"/>
    <w:tmpl w:val="9B5EE4C0"/>
    <w:lvl w:ilvl="0" w:tplc="3146B176">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09561FF"/>
    <w:multiLevelType w:val="hybridMultilevel"/>
    <w:tmpl w:val="6EAE671C"/>
    <w:lvl w:ilvl="0" w:tplc="4D400DB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5E0E27"/>
    <w:multiLevelType w:val="hybridMultilevel"/>
    <w:tmpl w:val="017AF9C2"/>
    <w:lvl w:ilvl="0" w:tplc="50009EA4">
      <w:start w:val="1"/>
      <w:numFmt w:val="decimalEnclosedParen"/>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A36C3A"/>
    <w:multiLevelType w:val="hybridMultilevel"/>
    <w:tmpl w:val="54525B6C"/>
    <w:lvl w:ilvl="0" w:tplc="0D78FAD4">
      <w:start w:val="1"/>
      <w:numFmt w:val="decimalEnclosedParen"/>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16cid:durableId="440103639">
    <w:abstractNumId w:val="5"/>
  </w:num>
  <w:num w:numId="2" w16cid:durableId="2097551491">
    <w:abstractNumId w:val="4"/>
  </w:num>
  <w:num w:numId="3" w16cid:durableId="216597841">
    <w:abstractNumId w:val="3"/>
  </w:num>
  <w:num w:numId="4" w16cid:durableId="839659850">
    <w:abstractNumId w:val="2"/>
  </w:num>
  <w:num w:numId="5" w16cid:durableId="863715756">
    <w:abstractNumId w:val="0"/>
  </w:num>
  <w:num w:numId="6" w16cid:durableId="826241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788"/>
    <w:rsid w:val="000026CC"/>
    <w:rsid w:val="00010BCE"/>
    <w:rsid w:val="00023516"/>
    <w:rsid w:val="00025E4B"/>
    <w:rsid w:val="00040F7D"/>
    <w:rsid w:val="00041BC0"/>
    <w:rsid w:val="00042521"/>
    <w:rsid w:val="00061B81"/>
    <w:rsid w:val="0006518E"/>
    <w:rsid w:val="00065E3C"/>
    <w:rsid w:val="000834D1"/>
    <w:rsid w:val="00084CC4"/>
    <w:rsid w:val="00084FA3"/>
    <w:rsid w:val="0008584F"/>
    <w:rsid w:val="00093A4C"/>
    <w:rsid w:val="000A48D8"/>
    <w:rsid w:val="000A5488"/>
    <w:rsid w:val="000B0897"/>
    <w:rsid w:val="000B1D1D"/>
    <w:rsid w:val="000B216A"/>
    <w:rsid w:val="000B4340"/>
    <w:rsid w:val="000C27A9"/>
    <w:rsid w:val="000C7E41"/>
    <w:rsid w:val="000E0A10"/>
    <w:rsid w:val="000E3396"/>
    <w:rsid w:val="001203CF"/>
    <w:rsid w:val="001341C7"/>
    <w:rsid w:val="00134C85"/>
    <w:rsid w:val="00170B51"/>
    <w:rsid w:val="0017426F"/>
    <w:rsid w:val="00180D4C"/>
    <w:rsid w:val="00181E40"/>
    <w:rsid w:val="00190B7F"/>
    <w:rsid w:val="001914A6"/>
    <w:rsid w:val="0019550C"/>
    <w:rsid w:val="001A19F3"/>
    <w:rsid w:val="001B2397"/>
    <w:rsid w:val="001B697B"/>
    <w:rsid w:val="001C6A86"/>
    <w:rsid w:val="001D26FB"/>
    <w:rsid w:val="001D5937"/>
    <w:rsid w:val="001D7AE8"/>
    <w:rsid w:val="001F1651"/>
    <w:rsid w:val="001F3F55"/>
    <w:rsid w:val="002013C8"/>
    <w:rsid w:val="00202731"/>
    <w:rsid w:val="002033CF"/>
    <w:rsid w:val="00217DA0"/>
    <w:rsid w:val="00236E07"/>
    <w:rsid w:val="002372D4"/>
    <w:rsid w:val="0024280C"/>
    <w:rsid w:val="002477B1"/>
    <w:rsid w:val="0025018E"/>
    <w:rsid w:val="00267A6D"/>
    <w:rsid w:val="00280587"/>
    <w:rsid w:val="0029247F"/>
    <w:rsid w:val="0029401F"/>
    <w:rsid w:val="002A6E4D"/>
    <w:rsid w:val="002A795F"/>
    <w:rsid w:val="002B0C3F"/>
    <w:rsid w:val="002B1B39"/>
    <w:rsid w:val="002B7BF4"/>
    <w:rsid w:val="002C03A9"/>
    <w:rsid w:val="002C1DBE"/>
    <w:rsid w:val="002E1EB9"/>
    <w:rsid w:val="002F0AE8"/>
    <w:rsid w:val="002F2C3D"/>
    <w:rsid w:val="002F722C"/>
    <w:rsid w:val="0030076D"/>
    <w:rsid w:val="00307050"/>
    <w:rsid w:val="003101D1"/>
    <w:rsid w:val="00310FA8"/>
    <w:rsid w:val="0032049A"/>
    <w:rsid w:val="00320788"/>
    <w:rsid w:val="003232AA"/>
    <w:rsid w:val="00326B88"/>
    <w:rsid w:val="00343DFA"/>
    <w:rsid w:val="003440F5"/>
    <w:rsid w:val="00344EB6"/>
    <w:rsid w:val="003610EC"/>
    <w:rsid w:val="0037285D"/>
    <w:rsid w:val="0037414F"/>
    <w:rsid w:val="00377591"/>
    <w:rsid w:val="00380EF7"/>
    <w:rsid w:val="00382B79"/>
    <w:rsid w:val="00396CA9"/>
    <w:rsid w:val="003A1290"/>
    <w:rsid w:val="003A2CF3"/>
    <w:rsid w:val="003A5858"/>
    <w:rsid w:val="003A5869"/>
    <w:rsid w:val="003B02ED"/>
    <w:rsid w:val="003B0786"/>
    <w:rsid w:val="003B6202"/>
    <w:rsid w:val="003C0E33"/>
    <w:rsid w:val="003D20D0"/>
    <w:rsid w:val="003E4821"/>
    <w:rsid w:val="003F3D66"/>
    <w:rsid w:val="00404703"/>
    <w:rsid w:val="004064C4"/>
    <w:rsid w:val="00406610"/>
    <w:rsid w:val="004115B1"/>
    <w:rsid w:val="00437D7F"/>
    <w:rsid w:val="00446A3B"/>
    <w:rsid w:val="00446C10"/>
    <w:rsid w:val="00465D87"/>
    <w:rsid w:val="00466735"/>
    <w:rsid w:val="00482723"/>
    <w:rsid w:val="00486C5D"/>
    <w:rsid w:val="00487F2B"/>
    <w:rsid w:val="00492B2B"/>
    <w:rsid w:val="00497138"/>
    <w:rsid w:val="004A0BA7"/>
    <w:rsid w:val="004A0FC1"/>
    <w:rsid w:val="004A1670"/>
    <w:rsid w:val="004D3B2C"/>
    <w:rsid w:val="004F0001"/>
    <w:rsid w:val="004F27CB"/>
    <w:rsid w:val="0050451F"/>
    <w:rsid w:val="00511A7E"/>
    <w:rsid w:val="0052069F"/>
    <w:rsid w:val="00521D05"/>
    <w:rsid w:val="00523591"/>
    <w:rsid w:val="00531635"/>
    <w:rsid w:val="005356F9"/>
    <w:rsid w:val="00544662"/>
    <w:rsid w:val="00547B1F"/>
    <w:rsid w:val="005637D2"/>
    <w:rsid w:val="00572FAA"/>
    <w:rsid w:val="00580611"/>
    <w:rsid w:val="00587EAC"/>
    <w:rsid w:val="005903E1"/>
    <w:rsid w:val="005A7CD3"/>
    <w:rsid w:val="005B24D3"/>
    <w:rsid w:val="005B4CA8"/>
    <w:rsid w:val="005C561B"/>
    <w:rsid w:val="005D0A6B"/>
    <w:rsid w:val="005D4CA1"/>
    <w:rsid w:val="005F36DA"/>
    <w:rsid w:val="00621F12"/>
    <w:rsid w:val="00623ECE"/>
    <w:rsid w:val="0063032E"/>
    <w:rsid w:val="00631413"/>
    <w:rsid w:val="00642738"/>
    <w:rsid w:val="00642EE7"/>
    <w:rsid w:val="00645445"/>
    <w:rsid w:val="006477D0"/>
    <w:rsid w:val="0065557F"/>
    <w:rsid w:val="006602F0"/>
    <w:rsid w:val="00661EF0"/>
    <w:rsid w:val="006669C5"/>
    <w:rsid w:val="006748C4"/>
    <w:rsid w:val="006773AD"/>
    <w:rsid w:val="00681250"/>
    <w:rsid w:val="006A1A4A"/>
    <w:rsid w:val="006A24D8"/>
    <w:rsid w:val="006B21E1"/>
    <w:rsid w:val="006B4640"/>
    <w:rsid w:val="006B577F"/>
    <w:rsid w:val="006B7482"/>
    <w:rsid w:val="006C476F"/>
    <w:rsid w:val="006C5701"/>
    <w:rsid w:val="006D7A26"/>
    <w:rsid w:val="006F354A"/>
    <w:rsid w:val="006F691C"/>
    <w:rsid w:val="00700AEC"/>
    <w:rsid w:val="00700E59"/>
    <w:rsid w:val="00712F78"/>
    <w:rsid w:val="00717812"/>
    <w:rsid w:val="007272CB"/>
    <w:rsid w:val="00740C82"/>
    <w:rsid w:val="00753434"/>
    <w:rsid w:val="00755EEC"/>
    <w:rsid w:val="00760237"/>
    <w:rsid w:val="00763522"/>
    <w:rsid w:val="00765B67"/>
    <w:rsid w:val="00766562"/>
    <w:rsid w:val="00773B67"/>
    <w:rsid w:val="00776580"/>
    <w:rsid w:val="00783425"/>
    <w:rsid w:val="0079066D"/>
    <w:rsid w:val="007920B4"/>
    <w:rsid w:val="007926B3"/>
    <w:rsid w:val="007935C7"/>
    <w:rsid w:val="007A078A"/>
    <w:rsid w:val="007B1F60"/>
    <w:rsid w:val="007C530C"/>
    <w:rsid w:val="007D0DF8"/>
    <w:rsid w:val="007D465D"/>
    <w:rsid w:val="007E74EA"/>
    <w:rsid w:val="007F2616"/>
    <w:rsid w:val="0080092C"/>
    <w:rsid w:val="00803C56"/>
    <w:rsid w:val="00805210"/>
    <w:rsid w:val="00805F76"/>
    <w:rsid w:val="008163A1"/>
    <w:rsid w:val="008434AD"/>
    <w:rsid w:val="00844113"/>
    <w:rsid w:val="00846270"/>
    <w:rsid w:val="0088394B"/>
    <w:rsid w:val="00886E84"/>
    <w:rsid w:val="00896E24"/>
    <w:rsid w:val="008A2A25"/>
    <w:rsid w:val="008B004E"/>
    <w:rsid w:val="008D0DF7"/>
    <w:rsid w:val="008D44A9"/>
    <w:rsid w:val="008E0E59"/>
    <w:rsid w:val="008E6B45"/>
    <w:rsid w:val="00900733"/>
    <w:rsid w:val="0090318F"/>
    <w:rsid w:val="009038EA"/>
    <w:rsid w:val="00904AF0"/>
    <w:rsid w:val="00912EFD"/>
    <w:rsid w:val="00916680"/>
    <w:rsid w:val="00920A0E"/>
    <w:rsid w:val="00920C68"/>
    <w:rsid w:val="00926BB1"/>
    <w:rsid w:val="009379FB"/>
    <w:rsid w:val="00945D97"/>
    <w:rsid w:val="00950D17"/>
    <w:rsid w:val="00952A73"/>
    <w:rsid w:val="00974295"/>
    <w:rsid w:val="009A0386"/>
    <w:rsid w:val="009A3F9D"/>
    <w:rsid w:val="009D7DC8"/>
    <w:rsid w:val="009F44AE"/>
    <w:rsid w:val="00A06913"/>
    <w:rsid w:val="00A22C98"/>
    <w:rsid w:val="00A33ABD"/>
    <w:rsid w:val="00A35F74"/>
    <w:rsid w:val="00A55D4C"/>
    <w:rsid w:val="00A56ACA"/>
    <w:rsid w:val="00A60F83"/>
    <w:rsid w:val="00A76C6B"/>
    <w:rsid w:val="00A84E3C"/>
    <w:rsid w:val="00A870EA"/>
    <w:rsid w:val="00A958FD"/>
    <w:rsid w:val="00AA2557"/>
    <w:rsid w:val="00AB5A65"/>
    <w:rsid w:val="00AB7826"/>
    <w:rsid w:val="00AC1498"/>
    <w:rsid w:val="00AC77E0"/>
    <w:rsid w:val="00AD7052"/>
    <w:rsid w:val="00AE0182"/>
    <w:rsid w:val="00AE05A1"/>
    <w:rsid w:val="00AE7E12"/>
    <w:rsid w:val="00B06B76"/>
    <w:rsid w:val="00B1539E"/>
    <w:rsid w:val="00B173B3"/>
    <w:rsid w:val="00B20C7B"/>
    <w:rsid w:val="00B2615C"/>
    <w:rsid w:val="00B2762F"/>
    <w:rsid w:val="00B47D3A"/>
    <w:rsid w:val="00B512E6"/>
    <w:rsid w:val="00B53AB0"/>
    <w:rsid w:val="00B57CC1"/>
    <w:rsid w:val="00B61F62"/>
    <w:rsid w:val="00B713B5"/>
    <w:rsid w:val="00BA34FF"/>
    <w:rsid w:val="00BA57A2"/>
    <w:rsid w:val="00BA7115"/>
    <w:rsid w:val="00BB2445"/>
    <w:rsid w:val="00BB77A0"/>
    <w:rsid w:val="00BB7CB8"/>
    <w:rsid w:val="00BF2020"/>
    <w:rsid w:val="00BF2AC0"/>
    <w:rsid w:val="00C05782"/>
    <w:rsid w:val="00C1377E"/>
    <w:rsid w:val="00C215B1"/>
    <w:rsid w:val="00C24DB5"/>
    <w:rsid w:val="00C30284"/>
    <w:rsid w:val="00C323CE"/>
    <w:rsid w:val="00C33D32"/>
    <w:rsid w:val="00C42D55"/>
    <w:rsid w:val="00C4522C"/>
    <w:rsid w:val="00C5051F"/>
    <w:rsid w:val="00C51835"/>
    <w:rsid w:val="00C6021B"/>
    <w:rsid w:val="00C77F3C"/>
    <w:rsid w:val="00C9198A"/>
    <w:rsid w:val="00C93851"/>
    <w:rsid w:val="00C94F31"/>
    <w:rsid w:val="00CB39B0"/>
    <w:rsid w:val="00CC2A3F"/>
    <w:rsid w:val="00CC2CCB"/>
    <w:rsid w:val="00CD310D"/>
    <w:rsid w:val="00CE764F"/>
    <w:rsid w:val="00CF544F"/>
    <w:rsid w:val="00CF5F0F"/>
    <w:rsid w:val="00CF66FE"/>
    <w:rsid w:val="00D12372"/>
    <w:rsid w:val="00D169C8"/>
    <w:rsid w:val="00D16B92"/>
    <w:rsid w:val="00D20685"/>
    <w:rsid w:val="00D26AD7"/>
    <w:rsid w:val="00D33148"/>
    <w:rsid w:val="00D414B3"/>
    <w:rsid w:val="00D4297A"/>
    <w:rsid w:val="00D451CE"/>
    <w:rsid w:val="00D45570"/>
    <w:rsid w:val="00D54226"/>
    <w:rsid w:val="00D54423"/>
    <w:rsid w:val="00D6394E"/>
    <w:rsid w:val="00D643C5"/>
    <w:rsid w:val="00D724CA"/>
    <w:rsid w:val="00D8654B"/>
    <w:rsid w:val="00D875CC"/>
    <w:rsid w:val="00D877E5"/>
    <w:rsid w:val="00D9250A"/>
    <w:rsid w:val="00D9416D"/>
    <w:rsid w:val="00DB78EB"/>
    <w:rsid w:val="00DC108A"/>
    <w:rsid w:val="00DC3BC9"/>
    <w:rsid w:val="00DC62E5"/>
    <w:rsid w:val="00DD2225"/>
    <w:rsid w:val="00DD619D"/>
    <w:rsid w:val="00DE76AE"/>
    <w:rsid w:val="00DF0389"/>
    <w:rsid w:val="00DF6A84"/>
    <w:rsid w:val="00E0194D"/>
    <w:rsid w:val="00E02A22"/>
    <w:rsid w:val="00E06C3B"/>
    <w:rsid w:val="00E22DAA"/>
    <w:rsid w:val="00E26C4B"/>
    <w:rsid w:val="00E271B8"/>
    <w:rsid w:val="00E46050"/>
    <w:rsid w:val="00E507D9"/>
    <w:rsid w:val="00E57CAA"/>
    <w:rsid w:val="00E656AA"/>
    <w:rsid w:val="00E7157D"/>
    <w:rsid w:val="00E749B2"/>
    <w:rsid w:val="00E7667E"/>
    <w:rsid w:val="00E77DAC"/>
    <w:rsid w:val="00E81FF1"/>
    <w:rsid w:val="00E847CD"/>
    <w:rsid w:val="00E861A7"/>
    <w:rsid w:val="00E86778"/>
    <w:rsid w:val="00E87893"/>
    <w:rsid w:val="00E9400C"/>
    <w:rsid w:val="00EA06A3"/>
    <w:rsid w:val="00EA4AA7"/>
    <w:rsid w:val="00EA5A3E"/>
    <w:rsid w:val="00EB62F9"/>
    <w:rsid w:val="00EC0027"/>
    <w:rsid w:val="00ED12B5"/>
    <w:rsid w:val="00ED2223"/>
    <w:rsid w:val="00F03349"/>
    <w:rsid w:val="00F07FFE"/>
    <w:rsid w:val="00F12B78"/>
    <w:rsid w:val="00F14438"/>
    <w:rsid w:val="00F14AB2"/>
    <w:rsid w:val="00F55F19"/>
    <w:rsid w:val="00F612FD"/>
    <w:rsid w:val="00F64120"/>
    <w:rsid w:val="00F65C12"/>
    <w:rsid w:val="00F72F2D"/>
    <w:rsid w:val="00F736F1"/>
    <w:rsid w:val="00F73E53"/>
    <w:rsid w:val="00F74AC4"/>
    <w:rsid w:val="00F855EF"/>
    <w:rsid w:val="00F96ECA"/>
    <w:rsid w:val="00FA1F4A"/>
    <w:rsid w:val="00FB16A9"/>
    <w:rsid w:val="00FB25CF"/>
    <w:rsid w:val="00FB2C56"/>
    <w:rsid w:val="00FC69EC"/>
    <w:rsid w:val="00FD16D8"/>
    <w:rsid w:val="00FD2C4E"/>
    <w:rsid w:val="00FD713F"/>
    <w:rsid w:val="00FE1AC3"/>
    <w:rsid w:val="00FF12CB"/>
    <w:rsid w:val="00FF2799"/>
    <w:rsid w:val="00FF3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650F4B"/>
  <w15:chartTrackingRefBased/>
  <w15:docId w15:val="{A989CCC9-7BFC-4A81-A6C7-955CADEB8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0788"/>
    <w:pPr>
      <w:widowControl w:val="0"/>
      <w:jc w:val="both"/>
    </w:pPr>
    <w:rPr>
      <w:rFonts w:eastAsia="ＭＳ Ｐ明朝"/>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20788"/>
    <w:pPr>
      <w:tabs>
        <w:tab w:val="center" w:pos="4252"/>
        <w:tab w:val="right" w:pos="8504"/>
      </w:tabs>
      <w:snapToGrid w:val="0"/>
    </w:pPr>
  </w:style>
  <w:style w:type="paragraph" w:styleId="a4">
    <w:name w:val="footer"/>
    <w:basedOn w:val="a"/>
    <w:rsid w:val="00320788"/>
    <w:pPr>
      <w:tabs>
        <w:tab w:val="center" w:pos="4252"/>
        <w:tab w:val="right" w:pos="8504"/>
      </w:tabs>
      <w:snapToGrid w:val="0"/>
    </w:pPr>
  </w:style>
  <w:style w:type="paragraph" w:styleId="a5">
    <w:name w:val="Salutation"/>
    <w:basedOn w:val="a"/>
    <w:next w:val="a"/>
    <w:rsid w:val="00320788"/>
  </w:style>
  <w:style w:type="paragraph" w:styleId="a6">
    <w:name w:val="Closing"/>
    <w:basedOn w:val="a"/>
    <w:rsid w:val="00320788"/>
    <w:pPr>
      <w:jc w:val="right"/>
    </w:pPr>
  </w:style>
  <w:style w:type="paragraph" w:styleId="a7">
    <w:name w:val="Date"/>
    <w:basedOn w:val="a"/>
    <w:next w:val="a"/>
    <w:rsid w:val="00320788"/>
  </w:style>
  <w:style w:type="paragraph" w:styleId="a8">
    <w:name w:val="Note Heading"/>
    <w:basedOn w:val="a"/>
    <w:next w:val="a"/>
    <w:rsid w:val="00AE0182"/>
    <w:pPr>
      <w:jc w:val="center"/>
    </w:pPr>
  </w:style>
  <w:style w:type="paragraph" w:styleId="a9">
    <w:name w:val="Balloon Text"/>
    <w:basedOn w:val="a"/>
    <w:link w:val="aa"/>
    <w:rsid w:val="003D20D0"/>
    <w:rPr>
      <w:rFonts w:ascii="Arial" w:eastAsia="ＭＳ ゴシック" w:hAnsi="Arial"/>
      <w:sz w:val="18"/>
      <w:szCs w:val="18"/>
    </w:rPr>
  </w:style>
  <w:style w:type="character" w:customStyle="1" w:styleId="aa">
    <w:name w:val="吹き出し (文字)"/>
    <w:link w:val="a9"/>
    <w:rsid w:val="003D20D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DD89C-149B-4E78-9345-2A15E2BEC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1793</Words>
  <Characters>239</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山口警協発第　　　号</vt:lpstr>
      <vt:lpstr>山口警協発第　　　号</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山口警協発第　　　号</dc:title>
  <dc:subject/>
  <dc:creator>Owner</dc:creator>
  <cp:keywords/>
  <dc:description/>
  <cp:lastModifiedBy>山口県警備業協会 担当者</cp:lastModifiedBy>
  <cp:revision>14</cp:revision>
  <cp:lastPrinted>2025-03-24T07:16:00Z</cp:lastPrinted>
  <dcterms:created xsi:type="dcterms:W3CDTF">2025-03-21T01:37:00Z</dcterms:created>
  <dcterms:modified xsi:type="dcterms:W3CDTF">2025-03-24T07:16:00Z</dcterms:modified>
</cp:coreProperties>
</file>